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433" w:rsidRPr="00323433" w:rsidRDefault="00323433" w:rsidP="003234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708"/>
        <w:rPr>
          <w:rFonts w:ascii="Tahoma" w:hAnsi="Tahoma" w:cs="Tahoma"/>
          <w:b/>
          <w:bCs/>
          <w:color w:val="000000"/>
        </w:rPr>
      </w:pPr>
      <w:r w:rsidRPr="00323433">
        <w:rPr>
          <w:rFonts w:ascii="Tahoma" w:hAnsi="Tahoma" w:cs="Tahoma"/>
          <w:b/>
          <w:bCs/>
          <w:color w:val="000000"/>
          <w:sz w:val="20"/>
          <w:szCs w:val="20"/>
        </w:rPr>
        <w:tab/>
      </w:r>
      <w:r w:rsidRPr="00323433">
        <w:rPr>
          <w:rFonts w:ascii="Tahoma" w:hAnsi="Tahoma" w:cs="Tahoma"/>
          <w:b/>
          <w:bCs/>
          <w:color w:val="000000"/>
          <w:sz w:val="20"/>
          <w:szCs w:val="20"/>
        </w:rPr>
        <w:tab/>
      </w:r>
      <w:r w:rsidRPr="00323433">
        <w:rPr>
          <w:rFonts w:ascii="Tahoma" w:hAnsi="Tahoma" w:cs="Tahoma"/>
          <w:b/>
          <w:bCs/>
          <w:color w:val="000000"/>
          <w:sz w:val="20"/>
          <w:szCs w:val="20"/>
        </w:rPr>
        <w:tab/>
      </w:r>
      <w:r w:rsidRPr="00323433">
        <w:rPr>
          <w:rFonts w:ascii="Tahoma" w:hAnsi="Tahoma" w:cs="Tahoma"/>
          <w:b/>
          <w:bCs/>
          <w:color w:val="000000"/>
          <w:sz w:val="20"/>
          <w:szCs w:val="20"/>
        </w:rPr>
        <w:tab/>
      </w:r>
      <w:r w:rsidRPr="00323433">
        <w:rPr>
          <w:rFonts w:ascii="Tahoma" w:hAnsi="Tahoma" w:cs="Tahoma"/>
          <w:b/>
          <w:bCs/>
          <w:color w:val="000000"/>
          <w:sz w:val="20"/>
          <w:szCs w:val="20"/>
        </w:rPr>
        <w:tab/>
      </w:r>
      <w:r w:rsidRPr="00323433">
        <w:rPr>
          <w:rFonts w:ascii="Tahoma" w:hAnsi="Tahoma" w:cs="Tahoma"/>
          <w:b/>
          <w:bCs/>
          <w:color w:val="000000"/>
          <w:sz w:val="20"/>
          <w:szCs w:val="20"/>
        </w:rPr>
        <w:tab/>
      </w:r>
      <w:r w:rsidRPr="00323433">
        <w:rPr>
          <w:rFonts w:ascii="Tahoma" w:hAnsi="Tahoma" w:cs="Tahoma"/>
          <w:b/>
          <w:bCs/>
          <w:color w:val="000000"/>
          <w:sz w:val="20"/>
          <w:szCs w:val="20"/>
        </w:rPr>
        <w:tab/>
      </w:r>
      <w:r w:rsidRPr="00323433">
        <w:rPr>
          <w:rFonts w:ascii="Tahoma" w:hAnsi="Tahoma" w:cs="Tahoma"/>
          <w:b/>
          <w:bCs/>
          <w:color w:val="000000"/>
          <w:sz w:val="20"/>
          <w:szCs w:val="20"/>
        </w:rPr>
        <w:tab/>
      </w:r>
      <w:r w:rsidRPr="00323433">
        <w:rPr>
          <w:rFonts w:ascii="Tahoma" w:hAnsi="Tahoma" w:cs="Tahoma"/>
          <w:b/>
          <w:bCs/>
          <w:color w:val="000000"/>
          <w:sz w:val="20"/>
          <w:szCs w:val="20"/>
        </w:rPr>
        <w:tab/>
      </w:r>
      <w:r w:rsidRPr="00323433">
        <w:rPr>
          <w:rFonts w:ascii="Tahoma" w:hAnsi="Tahoma" w:cs="Tahoma"/>
          <w:b/>
          <w:bCs/>
          <w:color w:val="000000"/>
          <w:sz w:val="20"/>
          <w:szCs w:val="20"/>
        </w:rPr>
        <w:tab/>
      </w:r>
      <w:r w:rsidRPr="00323433">
        <w:rPr>
          <w:rFonts w:ascii="Tahoma" w:hAnsi="Tahoma" w:cs="Tahoma"/>
          <w:b/>
          <w:bCs/>
          <w:color w:val="000000"/>
          <w:sz w:val="20"/>
          <w:szCs w:val="20"/>
        </w:rPr>
        <w:tab/>
      </w:r>
      <w:r w:rsidRPr="00323433">
        <w:rPr>
          <w:rFonts w:ascii="Tahoma" w:hAnsi="Tahoma" w:cs="Tahoma"/>
          <w:b/>
          <w:bCs/>
          <w:color w:val="000000"/>
          <w:sz w:val="20"/>
          <w:szCs w:val="20"/>
        </w:rPr>
        <w:tab/>
      </w:r>
      <w:r w:rsidRPr="00323433">
        <w:rPr>
          <w:rFonts w:ascii="Tahoma" w:hAnsi="Tahoma" w:cs="Tahoma"/>
          <w:b/>
          <w:bCs/>
          <w:color w:val="000000"/>
          <w:sz w:val="20"/>
          <w:szCs w:val="20"/>
        </w:rPr>
        <w:tab/>
      </w:r>
      <w:r w:rsidRPr="00323433">
        <w:rPr>
          <w:rFonts w:ascii="Tahoma" w:hAnsi="Tahoma" w:cs="Tahoma"/>
          <w:b/>
          <w:bCs/>
          <w:color w:val="000000"/>
          <w:sz w:val="20"/>
          <w:szCs w:val="20"/>
        </w:rPr>
        <w:tab/>
      </w:r>
      <w:r w:rsidRPr="00323433">
        <w:rPr>
          <w:rFonts w:ascii="Tahoma" w:hAnsi="Tahoma" w:cs="Tahoma"/>
          <w:b/>
          <w:bCs/>
          <w:color w:val="000000"/>
          <w:sz w:val="20"/>
          <w:szCs w:val="20"/>
        </w:rPr>
        <w:tab/>
      </w:r>
      <w:r w:rsidRPr="00323433">
        <w:rPr>
          <w:rFonts w:ascii="Tahoma" w:hAnsi="Tahoma" w:cs="Tahoma"/>
          <w:b/>
          <w:bCs/>
          <w:color w:val="000000"/>
          <w:sz w:val="20"/>
          <w:szCs w:val="20"/>
        </w:rPr>
        <w:tab/>
      </w:r>
      <w:r w:rsidRPr="00323433">
        <w:rPr>
          <w:rFonts w:ascii="Tahoma" w:hAnsi="Tahoma" w:cs="Tahoma"/>
          <w:b/>
          <w:bCs/>
          <w:color w:val="000000"/>
          <w:sz w:val="20"/>
          <w:szCs w:val="20"/>
        </w:rPr>
        <w:tab/>
      </w:r>
      <w:r w:rsidRPr="00323433">
        <w:rPr>
          <w:rFonts w:ascii="Tahoma" w:hAnsi="Tahoma" w:cs="Tahoma"/>
          <w:b/>
          <w:bCs/>
          <w:color w:val="000000"/>
          <w:sz w:val="20"/>
          <w:szCs w:val="20"/>
        </w:rPr>
        <w:tab/>
      </w:r>
      <w:r w:rsidRPr="00323433">
        <w:rPr>
          <w:rFonts w:ascii="Tahoma" w:hAnsi="Tahoma" w:cs="Tahoma"/>
          <w:b/>
          <w:bCs/>
          <w:color w:val="000000"/>
          <w:sz w:val="20"/>
          <w:szCs w:val="20"/>
        </w:rPr>
        <w:tab/>
      </w:r>
      <w:r w:rsidRPr="00323433">
        <w:rPr>
          <w:rFonts w:ascii="Tahoma" w:hAnsi="Tahoma" w:cs="Tahoma"/>
          <w:b/>
          <w:bCs/>
          <w:color w:val="000000"/>
        </w:rPr>
        <w:t>Załącznik   Nr 3</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323433">
        <w:rPr>
          <w:rFonts w:ascii="Tahoma" w:hAnsi="Tahoma" w:cs="Tahoma"/>
          <w:b/>
          <w:bCs/>
          <w:color w:val="000000"/>
        </w:rPr>
        <w:tab/>
      </w:r>
      <w:r w:rsidRPr="00323433">
        <w:rPr>
          <w:rFonts w:ascii="Tahoma" w:hAnsi="Tahoma" w:cs="Tahoma"/>
          <w:b/>
          <w:bCs/>
          <w:color w:val="000000"/>
        </w:rPr>
        <w:tab/>
      </w:r>
      <w:r w:rsidRPr="00323433">
        <w:rPr>
          <w:rFonts w:ascii="Tahoma" w:hAnsi="Tahoma" w:cs="Tahoma"/>
          <w:b/>
          <w:bCs/>
          <w:color w:val="000000"/>
        </w:rPr>
        <w:tab/>
      </w:r>
      <w:r w:rsidRPr="00323433">
        <w:rPr>
          <w:rFonts w:ascii="Tahoma" w:hAnsi="Tahoma" w:cs="Tahoma"/>
          <w:b/>
          <w:bCs/>
          <w:color w:val="000000"/>
        </w:rPr>
        <w:tab/>
      </w:r>
      <w:r w:rsidRPr="00323433">
        <w:rPr>
          <w:rFonts w:ascii="Tahoma" w:hAnsi="Tahoma" w:cs="Tahoma"/>
          <w:b/>
          <w:bCs/>
          <w:color w:val="000000"/>
        </w:rPr>
        <w:tab/>
      </w:r>
      <w:r w:rsidRPr="00323433">
        <w:rPr>
          <w:rFonts w:ascii="Tahoma" w:hAnsi="Tahoma" w:cs="Tahoma"/>
          <w:b/>
          <w:bCs/>
          <w:color w:val="000000"/>
        </w:rPr>
        <w:tab/>
      </w:r>
      <w:r w:rsidRPr="00323433">
        <w:rPr>
          <w:rFonts w:ascii="Tahoma" w:hAnsi="Tahoma" w:cs="Tahoma"/>
          <w:b/>
          <w:bCs/>
          <w:color w:val="000000"/>
        </w:rPr>
        <w:tab/>
      </w:r>
      <w:r w:rsidRPr="00323433">
        <w:rPr>
          <w:rFonts w:ascii="Tahoma" w:hAnsi="Tahoma" w:cs="Tahoma"/>
          <w:color w:val="000000"/>
        </w:rPr>
        <w:t>do Uchwały Rady Miejskiej</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323433">
        <w:rPr>
          <w:rFonts w:ascii="Tahoma" w:hAnsi="Tahoma" w:cs="Tahoma"/>
          <w:color w:val="000000"/>
        </w:rPr>
        <w:tab/>
      </w:r>
      <w:r w:rsidRPr="00323433">
        <w:rPr>
          <w:rFonts w:ascii="Tahoma" w:hAnsi="Tahoma" w:cs="Tahoma"/>
          <w:color w:val="000000"/>
        </w:rPr>
        <w:tab/>
      </w:r>
      <w:r w:rsidRPr="00323433">
        <w:rPr>
          <w:rFonts w:ascii="Tahoma" w:hAnsi="Tahoma" w:cs="Tahoma"/>
          <w:color w:val="000000"/>
        </w:rPr>
        <w:tab/>
      </w:r>
      <w:r w:rsidRPr="00323433">
        <w:rPr>
          <w:rFonts w:ascii="Tahoma" w:hAnsi="Tahoma" w:cs="Tahoma"/>
          <w:color w:val="000000"/>
        </w:rPr>
        <w:tab/>
      </w:r>
      <w:r w:rsidRPr="00323433">
        <w:rPr>
          <w:rFonts w:ascii="Tahoma" w:hAnsi="Tahoma" w:cs="Tahoma"/>
          <w:color w:val="000000"/>
        </w:rPr>
        <w:tab/>
      </w:r>
      <w:r w:rsidRPr="00323433">
        <w:rPr>
          <w:rFonts w:ascii="Tahoma" w:hAnsi="Tahoma" w:cs="Tahoma"/>
          <w:color w:val="000000"/>
        </w:rPr>
        <w:tab/>
      </w:r>
      <w:r w:rsidRPr="00323433">
        <w:rPr>
          <w:rFonts w:ascii="Tahoma" w:hAnsi="Tahoma" w:cs="Tahoma"/>
          <w:color w:val="000000"/>
        </w:rPr>
        <w:tab/>
        <w:t>w Strumieniu Nr X.84.2019</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323433">
        <w:rPr>
          <w:rFonts w:ascii="Tahoma" w:hAnsi="Tahoma" w:cs="Tahoma"/>
          <w:color w:val="000000"/>
        </w:rPr>
        <w:tab/>
      </w:r>
      <w:r w:rsidRPr="00323433">
        <w:rPr>
          <w:rFonts w:ascii="Tahoma" w:hAnsi="Tahoma" w:cs="Tahoma"/>
          <w:color w:val="000000"/>
        </w:rPr>
        <w:tab/>
      </w:r>
      <w:r w:rsidRPr="00323433">
        <w:rPr>
          <w:rFonts w:ascii="Tahoma" w:hAnsi="Tahoma" w:cs="Tahoma"/>
          <w:color w:val="000000"/>
        </w:rPr>
        <w:tab/>
      </w:r>
      <w:r w:rsidRPr="00323433">
        <w:rPr>
          <w:rFonts w:ascii="Tahoma" w:hAnsi="Tahoma" w:cs="Tahoma"/>
          <w:color w:val="000000"/>
        </w:rPr>
        <w:tab/>
      </w:r>
      <w:r w:rsidRPr="00323433">
        <w:rPr>
          <w:rFonts w:ascii="Tahoma" w:hAnsi="Tahoma" w:cs="Tahoma"/>
          <w:color w:val="000000"/>
        </w:rPr>
        <w:tab/>
      </w:r>
      <w:r w:rsidRPr="00323433">
        <w:rPr>
          <w:rFonts w:ascii="Tahoma" w:hAnsi="Tahoma" w:cs="Tahoma"/>
          <w:color w:val="000000"/>
        </w:rPr>
        <w:tab/>
      </w:r>
      <w:r w:rsidRPr="00323433">
        <w:rPr>
          <w:rFonts w:ascii="Tahoma" w:hAnsi="Tahoma" w:cs="Tahoma"/>
          <w:color w:val="000000"/>
        </w:rPr>
        <w:tab/>
        <w:t xml:space="preserve">z dnia 19 lipca  2019 r  </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rPr>
      </w:pPr>
      <w:r w:rsidRPr="00323433">
        <w:rPr>
          <w:rFonts w:ascii="Tahoma" w:hAnsi="Tahoma" w:cs="Tahoma"/>
          <w:color w:val="000000"/>
        </w:rPr>
        <w:tab/>
      </w:r>
      <w:r w:rsidRPr="00323433">
        <w:rPr>
          <w:rFonts w:ascii="Tahoma" w:hAnsi="Tahoma" w:cs="Tahoma"/>
          <w:color w:val="000000"/>
        </w:rPr>
        <w:tab/>
      </w:r>
      <w:r w:rsidRPr="00323433">
        <w:rPr>
          <w:rFonts w:ascii="Tahoma" w:hAnsi="Tahoma" w:cs="Tahoma"/>
          <w:color w:val="000000"/>
        </w:rPr>
        <w:tab/>
      </w:r>
      <w:r w:rsidRPr="00323433">
        <w:rPr>
          <w:rFonts w:ascii="Tahoma" w:hAnsi="Tahoma" w:cs="Tahoma"/>
          <w:color w:val="000000"/>
        </w:rPr>
        <w:tab/>
      </w:r>
      <w:r w:rsidRPr="00323433">
        <w:rPr>
          <w:rFonts w:ascii="Tahoma" w:hAnsi="Tahoma" w:cs="Tahoma"/>
          <w:color w:val="000000"/>
        </w:rPr>
        <w:tab/>
      </w:r>
      <w:r w:rsidRPr="00323433">
        <w:rPr>
          <w:rFonts w:ascii="Tahoma" w:hAnsi="Tahoma" w:cs="Tahoma"/>
          <w:color w:val="000000"/>
        </w:rPr>
        <w:tab/>
      </w:r>
      <w:r w:rsidRPr="00323433">
        <w:rPr>
          <w:rFonts w:ascii="Tahoma" w:hAnsi="Tahoma" w:cs="Tahoma"/>
          <w:color w:val="000000"/>
        </w:rPr>
        <w:tab/>
        <w:t xml:space="preserve">do  Wieloletniej </w:t>
      </w:r>
      <w:r>
        <w:rPr>
          <w:rFonts w:ascii="Tahoma" w:hAnsi="Tahoma" w:cs="Tahoma"/>
          <w:color w:val="000000"/>
        </w:rPr>
        <w:t xml:space="preserve"> Prognozy  Finansowej  </w:t>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sidRPr="00323433">
        <w:rPr>
          <w:rFonts w:ascii="Tahoma" w:hAnsi="Tahoma" w:cs="Tahoma"/>
          <w:color w:val="000000"/>
        </w:rPr>
        <w:t>Gminy Strumień na lata 2019 - 2026</w:t>
      </w:r>
    </w:p>
    <w:p w:rsidR="00323433" w:rsidRPr="00323433" w:rsidRDefault="00323433" w:rsidP="00323433">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p>
    <w:p w:rsidR="00323433" w:rsidRPr="00323433" w:rsidRDefault="00323433" w:rsidP="00323433">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jc w:val="center"/>
        <w:rPr>
          <w:rFonts w:ascii="Times New Roman" w:hAnsi="Times New Roman" w:cs="Times New Roman"/>
          <w:color w:val="FF0000"/>
        </w:rPr>
      </w:pPr>
      <w:r w:rsidRPr="00323433">
        <w:rPr>
          <w:rFonts w:ascii="Tahoma" w:hAnsi="Tahoma" w:cs="Tahoma"/>
          <w:b/>
          <w:bCs/>
          <w:color w:val="000000"/>
        </w:rPr>
        <w:t>Objaśnienia przyjętych wartości do Wieloletniej Prognozy Finansowej Gminy Strumień  na lata 2019- 2026</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323433">
        <w:rPr>
          <w:rFonts w:ascii="Tahoma" w:hAnsi="Tahoma" w:cs="Tahoma"/>
          <w:color w:val="000000"/>
        </w:rPr>
        <w:t xml:space="preserve">Podstawą opracowania Wieloletniej Prognozy Finansowej jest projekt uchwały budżetowej na rok 2019, ustawa o finansach publicznych, dane z wykonania budżetu za lata 2016 i 2017, plan budżetu na III kwartał roku 2018 oraz " Wytyczne dotyczące założeń makroekonomicznych na potrzeby wieloletnich prognoz finansowych  jednostek samorządu terytorialnego" opublikowane przez Ministra Finansów, a zaktualizowane 24 października 2018 roku. </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323433">
        <w:rPr>
          <w:rFonts w:ascii="Tahoma" w:hAnsi="Tahoma" w:cs="Tahoma"/>
          <w:color w:val="000000"/>
        </w:rPr>
        <w:t xml:space="preserve">Według  art. 227 ust. 1 ustawy z dnia 27 sierpnia 2009 roku o finansach publicznych (Dz. U. z 2017 r., poz. 2077 z </w:t>
      </w:r>
      <w:proofErr w:type="spellStart"/>
      <w:r w:rsidRPr="00323433">
        <w:rPr>
          <w:rFonts w:ascii="Tahoma" w:hAnsi="Tahoma" w:cs="Tahoma"/>
          <w:color w:val="000000"/>
        </w:rPr>
        <w:t>późn</w:t>
      </w:r>
      <w:proofErr w:type="spellEnd"/>
      <w:r w:rsidRPr="00323433">
        <w:rPr>
          <w:rFonts w:ascii="Tahoma" w:hAnsi="Tahoma" w:cs="Tahoma"/>
          <w:color w:val="000000"/>
        </w:rPr>
        <w:t>. zm.) wynika, że: " WPF sporządza się na okres roku budżetowego i 3 kolejne lata". Minimalny okres sporządzania prognozy będzie podlegał obowiązkowemu wydłużeniu, na okres na jaki przyjęto limity wydatków na realizację przedsięwzięć wieloletnich. WPF jest prognozą kroczącą czyli przedłużaną na kolejny rok budżetowy.</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323433">
        <w:rPr>
          <w:rFonts w:ascii="Tahoma" w:hAnsi="Tahoma" w:cs="Tahoma"/>
          <w:color w:val="000000"/>
        </w:rPr>
        <w:t xml:space="preserve">Kolejnym powodem wydłużenia podstawowego okresu objętego </w:t>
      </w:r>
      <w:proofErr w:type="spellStart"/>
      <w:r w:rsidRPr="00323433">
        <w:rPr>
          <w:rFonts w:ascii="Tahoma" w:hAnsi="Tahoma" w:cs="Tahoma"/>
          <w:color w:val="000000"/>
        </w:rPr>
        <w:t>w.p.f</w:t>
      </w:r>
      <w:proofErr w:type="spellEnd"/>
      <w:r w:rsidRPr="00323433">
        <w:rPr>
          <w:rFonts w:ascii="Tahoma" w:hAnsi="Tahoma" w:cs="Tahoma"/>
          <w:color w:val="000000"/>
        </w:rPr>
        <w:t>. jest okres na który zaciągnięto lub planuje się zaciągnąć zobowiązanie - art. 227 ust. 2 ww. ustawy.</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323433">
        <w:rPr>
          <w:rFonts w:ascii="Tahoma" w:hAnsi="Tahoma" w:cs="Tahoma"/>
          <w:color w:val="000000"/>
        </w:rPr>
        <w:t xml:space="preserve">Wobec powyższego Wieloletnia Prognoza Finansowa Gminy Strumień obejmuje lata 2019 - 2026. </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23433">
        <w:rPr>
          <w:rFonts w:ascii="Tahoma" w:hAnsi="Tahoma" w:cs="Tahoma"/>
          <w:b/>
          <w:bCs/>
          <w:color w:val="000000"/>
        </w:rPr>
        <w:t>Założenia makroekonomiczne</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323433">
        <w:rPr>
          <w:rFonts w:ascii="Tahoma" w:hAnsi="Tahoma" w:cs="Tahoma"/>
          <w:color w:val="000000"/>
        </w:rPr>
        <w:t>Przy opracowaniu prognozy, wykorzystano mierniki - produkt krajowy brutto (PKB) oraz wskaźnik inflacji (CPI), na podstawie których oszacowano wartości dochodów i wydatków w latach 2020 - 2026.</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323433">
        <w:rPr>
          <w:rFonts w:ascii="Tahoma" w:hAnsi="Tahoma" w:cs="Tahoma"/>
          <w:color w:val="000000"/>
        </w:rPr>
        <w:t xml:space="preserve"> </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23433">
        <w:rPr>
          <w:rFonts w:ascii="Tahoma" w:hAnsi="Tahoma" w:cs="Tahoma"/>
          <w:b/>
          <w:bCs/>
          <w:color w:val="000000"/>
        </w:rPr>
        <w:t>I.  Dochody</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rPr>
      </w:pPr>
      <w:r w:rsidRPr="00323433">
        <w:rPr>
          <w:rFonts w:ascii="Tahoma" w:hAnsi="Tahoma" w:cs="Tahoma"/>
          <w:color w:val="000000"/>
        </w:rPr>
        <w:t xml:space="preserve">        </w:t>
      </w:r>
    </w:p>
    <w:p w:rsidR="00323433" w:rsidRPr="00323433" w:rsidRDefault="00323433" w:rsidP="00323433">
      <w:pPr>
        <w:widowControl w:val="0"/>
        <w:tabs>
          <w:tab w:val="left" w:pos="970"/>
          <w:tab w:val="left" w:pos="1416"/>
          <w:tab w:val="left" w:pos="1533"/>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right="11"/>
        <w:jc w:val="both"/>
        <w:rPr>
          <w:rFonts w:ascii="Tahoma" w:hAnsi="Tahoma" w:cs="Tahoma"/>
        </w:rPr>
      </w:pPr>
      <w:r w:rsidRPr="00323433">
        <w:rPr>
          <w:rFonts w:ascii="Tahoma" w:hAnsi="Tahoma" w:cs="Tahoma"/>
        </w:rPr>
        <w:t xml:space="preserve">1. Wartość prognozowanych dochodów bieżących  na rok 2019 przyjęto zgodnie z projektem budżetu  na  ten rok.  </w:t>
      </w:r>
    </w:p>
    <w:p w:rsidR="00323433" w:rsidRPr="00323433" w:rsidRDefault="00323433" w:rsidP="00323433">
      <w:pPr>
        <w:widowControl w:val="0"/>
        <w:tabs>
          <w:tab w:val="left" w:pos="970"/>
          <w:tab w:val="left" w:pos="1416"/>
          <w:tab w:val="left" w:pos="1533"/>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right="11"/>
        <w:jc w:val="both"/>
        <w:rPr>
          <w:rFonts w:ascii="Tahoma" w:hAnsi="Tahoma" w:cs="Tahoma"/>
        </w:rPr>
      </w:pP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23433">
        <w:rPr>
          <w:rFonts w:ascii="Tahoma" w:hAnsi="Tahoma" w:cs="Tahoma"/>
        </w:rPr>
        <w:t>Dochody te zostały zaplanowane na podstawie otrzymanych wskaźników dotyczących:</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23433">
        <w:rPr>
          <w:rFonts w:ascii="Tahoma" w:hAnsi="Tahoma" w:cs="Tahoma"/>
        </w:rPr>
        <w:t xml:space="preserve">1.subwencji ogólnej, </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23433">
        <w:rPr>
          <w:rFonts w:ascii="Tahoma" w:hAnsi="Tahoma" w:cs="Tahoma"/>
        </w:rPr>
        <w:t>2.planowanych udziałów gmin w podatku dochodowym od osób fizycznych,</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23433">
        <w:rPr>
          <w:rFonts w:ascii="Tahoma" w:hAnsi="Tahoma" w:cs="Tahoma"/>
        </w:rPr>
        <w:lastRenderedPageBreak/>
        <w:t xml:space="preserve">3.dotacji i środków przeznaczonych na cele bieżące ( wskaźników  dotacji celowych na zadania zlecone i własne gminy oraz zadania realizowane na podstawie porozumień, </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23433">
        <w:rPr>
          <w:rFonts w:ascii="Tahoma" w:hAnsi="Tahoma" w:cs="Tahoma"/>
        </w:rPr>
        <w:t xml:space="preserve">4.podatki i opłaty lokalne (w tym podatek od nieruchomości). </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rPr>
      </w:pP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 xml:space="preserve">Dochody bieżące zawierają środki unijne na zrealizowane projekty unijne </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 refundacja):</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 Szlakiem atrakcji w wysokości 25 435,32 zł;</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 Sport w każdym wieku w wysokości 68 766,25 zł;</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 Erasmus+ w wysokości 61 574,00 zł;</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rPr>
      </w:pPr>
      <w:r w:rsidRPr="00323433">
        <w:rPr>
          <w:rFonts w:ascii="Tahoma" w:hAnsi="Tahoma" w:cs="Tahoma"/>
          <w:color w:val="FF0000"/>
        </w:rPr>
        <w:t xml:space="preserve">                 </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23433">
        <w:rPr>
          <w:rFonts w:ascii="Tahoma" w:hAnsi="Tahoma" w:cs="Tahoma"/>
        </w:rPr>
        <w:t>Dochody majątkowe zawierają środki unijne na już zrealizowane projekty unijne (refundacja):</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23433">
        <w:rPr>
          <w:rFonts w:ascii="Tahoma" w:hAnsi="Tahoma" w:cs="Tahoma"/>
        </w:rPr>
        <w:t>- Aktywni na granicy w wysokości 75 642,38 zł;</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23433">
        <w:rPr>
          <w:rFonts w:ascii="Tahoma" w:hAnsi="Tahoma" w:cs="Tahoma"/>
        </w:rPr>
        <w:t xml:space="preserve">- Termomodernizacja Zespołu Szkolno-Przedszkolnego w Zabłociu w wysokości  </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23433">
        <w:rPr>
          <w:rFonts w:ascii="Tahoma" w:hAnsi="Tahoma" w:cs="Tahoma"/>
        </w:rPr>
        <w:t>511 165,56 zł;</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23433">
        <w:rPr>
          <w:rFonts w:ascii="Tahoma" w:hAnsi="Tahoma" w:cs="Tahoma"/>
        </w:rPr>
        <w:t xml:space="preserve">- Termomodernizacja Zespołu Szkolno-Przedszkolnego w Bąkowie, w wysokości       </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23433">
        <w:rPr>
          <w:rFonts w:ascii="Tahoma" w:hAnsi="Tahoma" w:cs="Tahoma"/>
        </w:rPr>
        <w:t xml:space="preserve">674 797,36 zł;  </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23433">
        <w:rPr>
          <w:rFonts w:ascii="Tahoma" w:hAnsi="Tahoma" w:cs="Tahoma"/>
        </w:rPr>
        <w:t xml:space="preserve">- </w:t>
      </w:r>
      <w:proofErr w:type="spellStart"/>
      <w:r w:rsidRPr="00323433">
        <w:rPr>
          <w:rFonts w:ascii="Tahoma" w:hAnsi="Tahoma" w:cs="Tahoma"/>
        </w:rPr>
        <w:t>Budatin</w:t>
      </w:r>
      <w:proofErr w:type="spellEnd"/>
      <w:r w:rsidRPr="00323433">
        <w:rPr>
          <w:rFonts w:ascii="Tahoma" w:hAnsi="Tahoma" w:cs="Tahoma"/>
        </w:rPr>
        <w:t>- Strumień: współpraca na pograniczu - etap 2, w wysokości 596 231,56 zł;</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23433">
        <w:rPr>
          <w:rFonts w:ascii="Tahoma" w:hAnsi="Tahoma" w:cs="Tahoma"/>
        </w:rPr>
        <w:t>oraz na planowane do realizacji inwestycje:</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rPr>
      </w:pP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23433">
        <w:rPr>
          <w:rFonts w:ascii="Tahoma" w:hAnsi="Tahoma" w:cs="Tahoma"/>
        </w:rPr>
        <w:t xml:space="preserve">- Przebudowa boiska szkolnego na wielofunkcyjne boisko przy Zespole Szkół w Pruchnej w wysokości 304 000,00 zł. </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23433">
        <w:rPr>
          <w:rFonts w:ascii="Tahoma" w:hAnsi="Tahoma" w:cs="Tahoma"/>
        </w:rPr>
        <w:t xml:space="preserve">- planowana dotacja z WFOŚ i GW w Katowicach na wymianę źródeł ciepła </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23433">
        <w:rPr>
          <w:rFonts w:ascii="Tahoma" w:hAnsi="Tahoma" w:cs="Tahoma"/>
        </w:rPr>
        <w:t>164 000,00 zł;</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23433">
        <w:rPr>
          <w:rFonts w:ascii="Tahoma" w:hAnsi="Tahoma" w:cs="Tahoma"/>
        </w:rPr>
        <w:t xml:space="preserve">a także ze sprzedaży majątku. </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rPr>
      </w:pP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imes New Roman" w:hAnsi="Times New Roman" w:cs="Times New Roman"/>
        </w:rPr>
      </w:pPr>
      <w:r w:rsidRPr="00323433">
        <w:rPr>
          <w:rFonts w:ascii="Tahoma" w:hAnsi="Tahoma" w:cs="Tahoma"/>
        </w:rPr>
        <w:t xml:space="preserve">Ze sprzedaży majątku zaplanowano kwotę 120 000,00 zł - sprzedaż działek przy ul. Chabrów w Drogomyślu w oparciu o wycenę oraz  wartości rynkowe, </w:t>
      </w:r>
      <w:r w:rsidRPr="00323433">
        <w:rPr>
          <w:rFonts w:ascii="Tahoma" w:hAnsi="Tahoma" w:cs="Tahoma"/>
          <w:color w:val="000000"/>
        </w:rPr>
        <w:t>wg poniższego zestawienia:</w:t>
      </w:r>
    </w:p>
    <w:p w:rsidR="00323433" w:rsidRPr="00323433" w:rsidRDefault="00323433" w:rsidP="003234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323433" w:rsidRPr="00323433" w:rsidRDefault="00323433" w:rsidP="003234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323433" w:rsidRPr="00323433" w:rsidRDefault="00323433" w:rsidP="003234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323433" w:rsidRPr="00323433" w:rsidRDefault="00323433" w:rsidP="003234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tbl>
      <w:tblPr>
        <w:tblW w:w="0" w:type="auto"/>
        <w:tblInd w:w="-5" w:type="dxa"/>
        <w:tblLayout w:type="fixed"/>
        <w:tblLook w:val="0000" w:firstRow="0" w:lastRow="0" w:firstColumn="0" w:lastColumn="0" w:noHBand="0" w:noVBand="0"/>
      </w:tblPr>
      <w:tblGrid>
        <w:gridCol w:w="675"/>
        <w:gridCol w:w="1843"/>
        <w:gridCol w:w="1985"/>
        <w:gridCol w:w="1593"/>
        <w:gridCol w:w="2801"/>
      </w:tblGrid>
      <w:tr w:rsidR="00323433" w:rsidRPr="00323433">
        <w:tc>
          <w:tcPr>
            <w:tcW w:w="675"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roofErr w:type="spellStart"/>
            <w:r w:rsidRPr="00323433">
              <w:rPr>
                <w:rFonts w:ascii="Tahoma" w:hAnsi="Tahoma" w:cs="Tahoma"/>
              </w:rPr>
              <w:t>Lp</w:t>
            </w:r>
            <w:proofErr w:type="spellEnd"/>
          </w:p>
        </w:tc>
        <w:tc>
          <w:tcPr>
            <w:tcW w:w="1843"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23433">
              <w:rPr>
                <w:rFonts w:ascii="Tahoma" w:hAnsi="Tahoma" w:cs="Tahoma"/>
              </w:rPr>
              <w:t>Nr działki</w:t>
            </w:r>
          </w:p>
        </w:tc>
        <w:tc>
          <w:tcPr>
            <w:tcW w:w="1985"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23433">
              <w:rPr>
                <w:rFonts w:ascii="Tahoma" w:hAnsi="Tahoma" w:cs="Tahoma"/>
              </w:rPr>
              <w:t>Pow. w ha</w:t>
            </w:r>
          </w:p>
        </w:tc>
        <w:tc>
          <w:tcPr>
            <w:tcW w:w="1593"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23433">
              <w:rPr>
                <w:rFonts w:ascii="Tahoma" w:hAnsi="Tahoma" w:cs="Tahoma"/>
              </w:rPr>
              <w:t>Położenie</w:t>
            </w:r>
          </w:p>
        </w:tc>
        <w:tc>
          <w:tcPr>
            <w:tcW w:w="2801"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23433">
              <w:rPr>
                <w:rFonts w:ascii="Tahoma" w:hAnsi="Tahoma" w:cs="Tahoma"/>
              </w:rPr>
              <w:t>Planowana do uzyskania kwota w zł</w:t>
            </w:r>
          </w:p>
        </w:tc>
      </w:tr>
      <w:tr w:rsidR="00323433" w:rsidRPr="00323433">
        <w:tc>
          <w:tcPr>
            <w:tcW w:w="675"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23433">
              <w:rPr>
                <w:rFonts w:ascii="Tahoma" w:hAnsi="Tahoma" w:cs="Tahoma"/>
              </w:rPr>
              <w:t>1</w:t>
            </w:r>
          </w:p>
        </w:tc>
        <w:tc>
          <w:tcPr>
            <w:tcW w:w="1843"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23433">
              <w:rPr>
                <w:rFonts w:ascii="Tahoma" w:hAnsi="Tahoma" w:cs="Tahoma"/>
              </w:rPr>
              <w:t>315/21</w:t>
            </w:r>
          </w:p>
        </w:tc>
        <w:tc>
          <w:tcPr>
            <w:tcW w:w="1985"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323433">
              <w:rPr>
                <w:rFonts w:ascii="Tahoma" w:hAnsi="Tahoma" w:cs="Tahoma"/>
              </w:rPr>
              <w:t>0,0751</w:t>
            </w:r>
          </w:p>
        </w:tc>
        <w:tc>
          <w:tcPr>
            <w:tcW w:w="1593"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23433">
              <w:rPr>
                <w:rFonts w:ascii="Tahoma" w:hAnsi="Tahoma" w:cs="Tahoma"/>
              </w:rPr>
              <w:t>Drogomyśl</w:t>
            </w:r>
          </w:p>
        </w:tc>
        <w:tc>
          <w:tcPr>
            <w:tcW w:w="2801"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ahoma" w:hAnsi="Tahoma" w:cs="Tahoma"/>
              </w:rPr>
            </w:pPr>
            <w:r w:rsidRPr="00323433">
              <w:rPr>
                <w:rFonts w:ascii="Tahoma" w:hAnsi="Tahoma" w:cs="Tahoma"/>
              </w:rPr>
              <w:t>24 000,00</w:t>
            </w:r>
          </w:p>
        </w:tc>
      </w:tr>
      <w:tr w:rsidR="00323433" w:rsidRPr="00323433">
        <w:tc>
          <w:tcPr>
            <w:tcW w:w="675"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23433">
              <w:rPr>
                <w:rFonts w:ascii="Tahoma" w:hAnsi="Tahoma" w:cs="Tahoma"/>
              </w:rPr>
              <w:t>2</w:t>
            </w:r>
          </w:p>
        </w:tc>
        <w:tc>
          <w:tcPr>
            <w:tcW w:w="1843"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23433">
              <w:rPr>
                <w:rFonts w:ascii="Tahoma" w:hAnsi="Tahoma" w:cs="Tahoma"/>
              </w:rPr>
              <w:t>315/19</w:t>
            </w:r>
          </w:p>
        </w:tc>
        <w:tc>
          <w:tcPr>
            <w:tcW w:w="1985"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323433">
              <w:rPr>
                <w:rFonts w:ascii="Tahoma" w:hAnsi="Tahoma" w:cs="Tahoma"/>
              </w:rPr>
              <w:t>0,0849</w:t>
            </w:r>
          </w:p>
        </w:tc>
        <w:tc>
          <w:tcPr>
            <w:tcW w:w="1593"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23433">
              <w:rPr>
                <w:rFonts w:ascii="Tahoma" w:hAnsi="Tahoma" w:cs="Tahoma"/>
              </w:rPr>
              <w:t>Drogomyśl</w:t>
            </w:r>
          </w:p>
        </w:tc>
        <w:tc>
          <w:tcPr>
            <w:tcW w:w="2801"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ahoma" w:hAnsi="Tahoma" w:cs="Tahoma"/>
              </w:rPr>
            </w:pPr>
            <w:r w:rsidRPr="00323433">
              <w:rPr>
                <w:rFonts w:ascii="Tahoma" w:hAnsi="Tahoma" w:cs="Tahoma"/>
              </w:rPr>
              <w:t>27 000,00</w:t>
            </w:r>
          </w:p>
        </w:tc>
      </w:tr>
      <w:tr w:rsidR="00323433" w:rsidRPr="00323433">
        <w:tc>
          <w:tcPr>
            <w:tcW w:w="675"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23433">
              <w:rPr>
                <w:rFonts w:ascii="Tahoma" w:hAnsi="Tahoma" w:cs="Tahoma"/>
              </w:rPr>
              <w:t>3</w:t>
            </w:r>
          </w:p>
        </w:tc>
        <w:tc>
          <w:tcPr>
            <w:tcW w:w="1843"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23433">
              <w:rPr>
                <w:rFonts w:ascii="Tahoma" w:hAnsi="Tahoma" w:cs="Tahoma"/>
              </w:rPr>
              <w:t>315/17</w:t>
            </w:r>
          </w:p>
        </w:tc>
        <w:tc>
          <w:tcPr>
            <w:tcW w:w="1985"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323433">
              <w:rPr>
                <w:rFonts w:ascii="Tahoma" w:hAnsi="Tahoma" w:cs="Tahoma"/>
              </w:rPr>
              <w:t>0,0913</w:t>
            </w:r>
          </w:p>
        </w:tc>
        <w:tc>
          <w:tcPr>
            <w:tcW w:w="1593"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23433">
              <w:rPr>
                <w:rFonts w:ascii="Tahoma" w:hAnsi="Tahoma" w:cs="Tahoma"/>
              </w:rPr>
              <w:t>Drogomyśl</w:t>
            </w:r>
          </w:p>
        </w:tc>
        <w:tc>
          <w:tcPr>
            <w:tcW w:w="2801"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ahoma" w:hAnsi="Tahoma" w:cs="Tahoma"/>
              </w:rPr>
            </w:pPr>
            <w:r w:rsidRPr="00323433">
              <w:rPr>
                <w:rFonts w:ascii="Tahoma" w:hAnsi="Tahoma" w:cs="Tahoma"/>
              </w:rPr>
              <w:t>30 000,00</w:t>
            </w:r>
          </w:p>
        </w:tc>
      </w:tr>
      <w:tr w:rsidR="00323433" w:rsidRPr="00323433">
        <w:tc>
          <w:tcPr>
            <w:tcW w:w="675"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23433">
              <w:rPr>
                <w:rFonts w:ascii="Tahoma" w:hAnsi="Tahoma" w:cs="Tahoma"/>
              </w:rPr>
              <w:t>4</w:t>
            </w:r>
          </w:p>
        </w:tc>
        <w:tc>
          <w:tcPr>
            <w:tcW w:w="1843"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23433">
              <w:rPr>
                <w:rFonts w:ascii="Tahoma" w:hAnsi="Tahoma" w:cs="Tahoma"/>
              </w:rPr>
              <w:t>315/15</w:t>
            </w:r>
          </w:p>
        </w:tc>
        <w:tc>
          <w:tcPr>
            <w:tcW w:w="1985"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323433">
              <w:rPr>
                <w:rFonts w:ascii="Tahoma" w:hAnsi="Tahoma" w:cs="Tahoma"/>
              </w:rPr>
              <w:t>0,1188</w:t>
            </w:r>
          </w:p>
        </w:tc>
        <w:tc>
          <w:tcPr>
            <w:tcW w:w="1593"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23433">
              <w:rPr>
                <w:rFonts w:ascii="Tahoma" w:hAnsi="Tahoma" w:cs="Tahoma"/>
              </w:rPr>
              <w:t>Drogomyśl</w:t>
            </w:r>
          </w:p>
        </w:tc>
        <w:tc>
          <w:tcPr>
            <w:tcW w:w="2801"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ahoma" w:hAnsi="Tahoma" w:cs="Tahoma"/>
              </w:rPr>
            </w:pPr>
            <w:r w:rsidRPr="00323433">
              <w:rPr>
                <w:rFonts w:ascii="Tahoma" w:hAnsi="Tahoma" w:cs="Tahoma"/>
              </w:rPr>
              <w:t>39 000,00</w:t>
            </w:r>
          </w:p>
        </w:tc>
      </w:tr>
      <w:tr w:rsidR="00323433" w:rsidRPr="00323433">
        <w:tc>
          <w:tcPr>
            <w:tcW w:w="6096" w:type="dxa"/>
            <w:gridSpan w:val="4"/>
            <w:tcBorders>
              <w:top w:val="single" w:sz="4" w:space="0" w:color="auto"/>
              <w:left w:val="single" w:sz="4" w:space="0" w:color="auto"/>
              <w:bottom w:val="single" w:sz="4" w:space="0" w:color="auto"/>
              <w:right w:val="single" w:sz="4" w:space="0" w:color="auto"/>
            </w:tcBorders>
          </w:tcPr>
          <w:p w:rsidR="00323433" w:rsidRPr="00323433" w:rsidRDefault="00323433" w:rsidP="003234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323433">
              <w:rPr>
                <w:rFonts w:ascii="Tahoma" w:hAnsi="Tahoma" w:cs="Tahoma"/>
              </w:rPr>
              <w:t>Razem</w:t>
            </w:r>
          </w:p>
        </w:tc>
        <w:tc>
          <w:tcPr>
            <w:tcW w:w="2801"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ahoma" w:hAnsi="Tahoma" w:cs="Tahoma"/>
              </w:rPr>
            </w:pPr>
            <w:r w:rsidRPr="00323433">
              <w:rPr>
                <w:rFonts w:ascii="Tahoma" w:hAnsi="Tahoma" w:cs="Tahoma"/>
              </w:rPr>
              <w:t>120 000,00</w:t>
            </w:r>
          </w:p>
        </w:tc>
      </w:tr>
    </w:tbl>
    <w:p w:rsidR="00323433" w:rsidRPr="00323433" w:rsidRDefault="00323433" w:rsidP="003234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323433" w:rsidRPr="00323433" w:rsidRDefault="00323433" w:rsidP="003234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23433">
        <w:rPr>
          <w:rFonts w:ascii="Tahoma" w:hAnsi="Tahoma" w:cs="Tahoma"/>
        </w:rPr>
        <w:t xml:space="preserve">W miarę wpływu wniosków, grunty na powiększenie nieruchomości sąsiedzkich zbywane będą na bieżąco. </w:t>
      </w:r>
    </w:p>
    <w:p w:rsidR="00323433" w:rsidRPr="00323433" w:rsidRDefault="00323433" w:rsidP="003234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23433">
        <w:rPr>
          <w:rFonts w:ascii="Tahoma" w:hAnsi="Tahoma" w:cs="Tahoma"/>
        </w:rPr>
        <w:lastRenderedPageBreak/>
        <w:t>Zaplanowano również dotację majątkową z budżetu państwa na zrealizowane przedsięwzięcia majątkowe w ramach Funduszu Sołeckiego za rok 2018.</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23433">
        <w:rPr>
          <w:rFonts w:ascii="Tahoma" w:hAnsi="Tahoma" w:cs="Tahoma"/>
        </w:rPr>
        <w:t xml:space="preserve">Na lata 2020 - 2026 przyjęto średni wzrost dochodów bieżących, zgodnie z wytycznymi Ministra Finansów dotyczących stosowania jednolitych wskaźników makroekonomicznych będących podstawą oszacowania skutków finansowych projektowanych ustaw wg poniższego zestawienia: </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tbl>
      <w:tblPr>
        <w:tblW w:w="0" w:type="auto"/>
        <w:tblInd w:w="-5" w:type="dxa"/>
        <w:tblLayout w:type="fixed"/>
        <w:tblCellMar>
          <w:left w:w="36" w:type="dxa"/>
          <w:right w:w="36" w:type="dxa"/>
        </w:tblCellMar>
        <w:tblLook w:val="0000" w:firstRow="0" w:lastRow="0" w:firstColumn="0" w:lastColumn="0" w:noHBand="0" w:noVBand="0"/>
      </w:tblPr>
      <w:tblGrid>
        <w:gridCol w:w="3293"/>
        <w:gridCol w:w="676"/>
        <w:gridCol w:w="709"/>
        <w:gridCol w:w="709"/>
        <w:gridCol w:w="709"/>
        <w:gridCol w:w="850"/>
        <w:gridCol w:w="851"/>
        <w:gridCol w:w="708"/>
      </w:tblGrid>
      <w:tr w:rsidR="00323433" w:rsidRPr="00323433">
        <w:tc>
          <w:tcPr>
            <w:tcW w:w="3293"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tc>
        <w:tc>
          <w:tcPr>
            <w:tcW w:w="676"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23433">
              <w:rPr>
                <w:rFonts w:ascii="Tahoma" w:hAnsi="Tahoma" w:cs="Tahoma"/>
              </w:rPr>
              <w:t>rok 2020</w:t>
            </w:r>
          </w:p>
        </w:tc>
        <w:tc>
          <w:tcPr>
            <w:tcW w:w="709"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23433">
              <w:rPr>
                <w:rFonts w:ascii="Tahoma" w:hAnsi="Tahoma" w:cs="Tahoma"/>
              </w:rPr>
              <w:t>rok 2021</w:t>
            </w:r>
          </w:p>
        </w:tc>
        <w:tc>
          <w:tcPr>
            <w:tcW w:w="709"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23433">
              <w:rPr>
                <w:rFonts w:ascii="Tahoma" w:hAnsi="Tahoma" w:cs="Tahoma"/>
              </w:rPr>
              <w:t>rok 2022</w:t>
            </w:r>
          </w:p>
        </w:tc>
        <w:tc>
          <w:tcPr>
            <w:tcW w:w="709"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23433">
              <w:rPr>
                <w:rFonts w:ascii="Tahoma" w:hAnsi="Tahoma" w:cs="Tahoma"/>
              </w:rPr>
              <w:t>rok 2023</w:t>
            </w:r>
          </w:p>
        </w:tc>
        <w:tc>
          <w:tcPr>
            <w:tcW w:w="850"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23433">
              <w:rPr>
                <w:rFonts w:ascii="Tahoma" w:hAnsi="Tahoma" w:cs="Tahoma"/>
              </w:rPr>
              <w:t>rok 2024</w:t>
            </w:r>
          </w:p>
        </w:tc>
        <w:tc>
          <w:tcPr>
            <w:tcW w:w="851"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23433">
              <w:rPr>
                <w:rFonts w:ascii="Tahoma" w:hAnsi="Tahoma" w:cs="Tahoma"/>
              </w:rPr>
              <w:t>rok 2025</w:t>
            </w:r>
          </w:p>
        </w:tc>
        <w:tc>
          <w:tcPr>
            <w:tcW w:w="70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23433">
              <w:rPr>
                <w:rFonts w:ascii="Tahoma" w:hAnsi="Tahoma" w:cs="Tahoma"/>
              </w:rPr>
              <w:t xml:space="preserve">rok </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23433">
              <w:rPr>
                <w:rFonts w:ascii="Tahoma" w:hAnsi="Tahoma" w:cs="Tahoma"/>
              </w:rPr>
              <w:t>2026</w:t>
            </w:r>
          </w:p>
        </w:tc>
      </w:tr>
      <w:tr w:rsidR="00323433" w:rsidRPr="00323433">
        <w:tc>
          <w:tcPr>
            <w:tcW w:w="3293"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23433">
              <w:rPr>
                <w:rFonts w:ascii="Tahoma" w:hAnsi="Tahoma" w:cs="Tahoma"/>
              </w:rPr>
              <w:t>dochody bieżące ogółem</w:t>
            </w:r>
          </w:p>
        </w:tc>
        <w:tc>
          <w:tcPr>
            <w:tcW w:w="676"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23433">
              <w:rPr>
                <w:rFonts w:ascii="Tahoma" w:hAnsi="Tahoma" w:cs="Tahoma"/>
              </w:rPr>
              <w:t>3,7%</w:t>
            </w:r>
          </w:p>
        </w:tc>
        <w:tc>
          <w:tcPr>
            <w:tcW w:w="709"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23433">
              <w:rPr>
                <w:rFonts w:ascii="Tahoma" w:hAnsi="Tahoma" w:cs="Tahoma"/>
              </w:rPr>
              <w:t>3,6%</w:t>
            </w:r>
          </w:p>
        </w:tc>
        <w:tc>
          <w:tcPr>
            <w:tcW w:w="709"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23433">
              <w:rPr>
                <w:rFonts w:ascii="Tahoma" w:hAnsi="Tahoma" w:cs="Tahoma"/>
              </w:rPr>
              <w:t>3,5%</w:t>
            </w:r>
          </w:p>
        </w:tc>
        <w:tc>
          <w:tcPr>
            <w:tcW w:w="709"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23433">
              <w:rPr>
                <w:rFonts w:ascii="Tahoma" w:hAnsi="Tahoma" w:cs="Tahoma"/>
              </w:rPr>
              <w:t>3,1%</w:t>
            </w:r>
          </w:p>
        </w:tc>
        <w:tc>
          <w:tcPr>
            <w:tcW w:w="850"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23433">
              <w:rPr>
                <w:rFonts w:ascii="Tahoma" w:hAnsi="Tahoma" w:cs="Tahoma"/>
              </w:rPr>
              <w:t>3,0%</w:t>
            </w:r>
          </w:p>
        </w:tc>
        <w:tc>
          <w:tcPr>
            <w:tcW w:w="851"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23433">
              <w:rPr>
                <w:rFonts w:ascii="Tahoma" w:hAnsi="Tahoma" w:cs="Tahoma"/>
              </w:rPr>
              <w:t>3,0%</w:t>
            </w:r>
          </w:p>
        </w:tc>
        <w:tc>
          <w:tcPr>
            <w:tcW w:w="70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23433">
              <w:rPr>
                <w:rFonts w:ascii="Tahoma" w:hAnsi="Tahoma" w:cs="Tahoma"/>
              </w:rPr>
              <w:t>2,9%</w:t>
            </w:r>
          </w:p>
        </w:tc>
      </w:tr>
    </w:tbl>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23433">
        <w:rPr>
          <w:rFonts w:ascii="Tahoma" w:hAnsi="Tahoma" w:cs="Tahoma"/>
        </w:rPr>
        <w:t>Dochody majątkowe na lata 2020 - 2022 obejmujące dotacje i środki przeznaczone na inwestycje, przyjęto w oparciu o oczekiwane współfinansowanie ze środków krajowych oraz  unijnych planowanych do realizacji przedsięwzięć  inwestycyjnych rocznych i wieloletnich,  i tak:</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23433">
        <w:rPr>
          <w:rFonts w:ascii="Tahoma" w:hAnsi="Tahoma" w:cs="Tahoma"/>
        </w:rPr>
        <w:t>Na lata 2020-2022 zaplanowano dochody  majątkowe (refundacja)  z projektów unijnych dotyczących realizowanych inwestycji:</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23433">
        <w:rPr>
          <w:rFonts w:ascii="Tahoma" w:hAnsi="Tahoma" w:cs="Tahoma"/>
        </w:rPr>
        <w:t>- Przebudowa ulicy Szkolnej w Pruchnej w wysokości 817 053,00 zł;</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23433">
        <w:rPr>
          <w:rFonts w:ascii="Tahoma" w:hAnsi="Tahoma" w:cs="Tahoma"/>
        </w:rPr>
        <w:t>- Rozbudowa sieci kanalizacyjnej w Gminie Strumień w wysokości 3 483 605,00 zł;</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323433">
        <w:rPr>
          <w:rFonts w:ascii="Tahoma" w:hAnsi="Tahoma" w:cs="Tahoma"/>
        </w:rPr>
        <w:t xml:space="preserve">- Modernizacja kotłowni w Strumieniu wraz z przebudową sieci ciepłowniczej </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323433">
        <w:rPr>
          <w:rFonts w:ascii="Tahoma" w:hAnsi="Tahoma" w:cs="Tahoma"/>
        </w:rPr>
        <w:t xml:space="preserve">  929 880,00 zł;</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323433">
        <w:rPr>
          <w:rFonts w:ascii="Tahoma" w:hAnsi="Tahoma" w:cs="Tahoma"/>
        </w:rPr>
        <w:t xml:space="preserve">- Modernizacja i rozbudowa oświetlenia ulicznego w Gminie Strumień w oparciu o </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23433">
        <w:rPr>
          <w:rFonts w:ascii="Tahoma" w:hAnsi="Tahoma" w:cs="Tahoma"/>
        </w:rPr>
        <w:t xml:space="preserve">  wydajną energetycznie technologię LED w wysokości 618 650,00 zł;</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23433">
        <w:rPr>
          <w:rFonts w:ascii="Tahoma" w:hAnsi="Tahoma" w:cs="Tahoma"/>
        </w:rPr>
        <w:t xml:space="preserve">W przypadku braku dofinansowania przedsięwzięć ze środków unijnych, zadania będą realizowane, ze środków własnych budżetu w wysokości wkładu własnego i z wydłużonym okresem realizacji. </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rPr>
      </w:pPr>
    </w:p>
    <w:p w:rsidR="00323433" w:rsidRPr="00323433" w:rsidRDefault="00323433" w:rsidP="00323433">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rPr>
          <w:rFonts w:ascii="Tahoma" w:hAnsi="Tahoma" w:cs="Tahoma"/>
          <w:b/>
          <w:bCs/>
          <w:color w:val="FF0000"/>
        </w:rPr>
      </w:pPr>
    </w:p>
    <w:p w:rsidR="00323433" w:rsidRPr="00323433" w:rsidRDefault="00323433" w:rsidP="00323433">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rPr>
          <w:rFonts w:ascii="Tahoma" w:hAnsi="Tahoma" w:cs="Tahoma"/>
          <w:b/>
          <w:bCs/>
        </w:rPr>
      </w:pPr>
      <w:r w:rsidRPr="00323433">
        <w:rPr>
          <w:rFonts w:ascii="Tahoma" w:hAnsi="Tahoma" w:cs="Tahoma"/>
          <w:b/>
          <w:bCs/>
        </w:rPr>
        <w:t xml:space="preserve">II. WYDATKI </w:t>
      </w:r>
    </w:p>
    <w:p w:rsidR="00323433" w:rsidRPr="00323433" w:rsidRDefault="00323433" w:rsidP="00323433">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rPr>
          <w:rFonts w:ascii="Tahoma" w:hAnsi="Tahoma" w:cs="Tahoma"/>
          <w:b/>
          <w:bCs/>
          <w:color w:val="FF0000"/>
        </w:rPr>
      </w:pPr>
    </w:p>
    <w:p w:rsidR="00323433" w:rsidRPr="00323433" w:rsidRDefault="00323433" w:rsidP="00323433">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rPr>
          <w:rFonts w:ascii="Tahoma" w:hAnsi="Tahoma" w:cs="Tahoma"/>
        </w:rPr>
      </w:pPr>
      <w:r w:rsidRPr="00323433">
        <w:rPr>
          <w:rFonts w:ascii="Tahoma" w:hAnsi="Tahoma" w:cs="Tahoma"/>
        </w:rPr>
        <w:t>1. Wartość planowanych wydatków w roku 2019 przyjęto zgodnie z projektem budżetu na ten rok,</w:t>
      </w:r>
    </w:p>
    <w:p w:rsidR="00323433" w:rsidRPr="00323433" w:rsidRDefault="00323433" w:rsidP="00323433">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23433">
        <w:rPr>
          <w:rFonts w:ascii="Tahoma" w:hAnsi="Tahoma" w:cs="Tahoma"/>
        </w:rPr>
        <w:t xml:space="preserve">- wydatki związane z obsługą długu zaplanowano na podstawie harmonogramu spłat zaciągniętych  i planowanych do zaciągnięcia kredytów i pożyczek w wysokości </w:t>
      </w:r>
    </w:p>
    <w:p w:rsidR="00323433" w:rsidRPr="00323433" w:rsidRDefault="00323433" w:rsidP="00323433">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rPr>
      </w:pPr>
      <w:r w:rsidRPr="00323433">
        <w:rPr>
          <w:rFonts w:ascii="Tahoma" w:hAnsi="Tahoma" w:cs="Tahoma"/>
          <w:b/>
          <w:bCs/>
        </w:rPr>
        <w:t>300 000,00 zł</w:t>
      </w:r>
    </w:p>
    <w:p w:rsidR="00323433" w:rsidRPr="00323433" w:rsidRDefault="00323433" w:rsidP="00323433">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23433">
        <w:rPr>
          <w:rFonts w:ascii="Tahoma" w:hAnsi="Tahoma" w:cs="Tahoma"/>
        </w:rPr>
        <w:t xml:space="preserve">- wydatki związane z funkcjonowaniem organów j.s.t. obejmują  rozdz. 75022 oraz  rozdz. 75023;  </w:t>
      </w:r>
    </w:p>
    <w:p w:rsidR="00323433" w:rsidRPr="00323433" w:rsidRDefault="00323433" w:rsidP="00323433">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23433">
        <w:rPr>
          <w:rFonts w:ascii="Tahoma" w:hAnsi="Tahoma" w:cs="Tahoma"/>
        </w:rPr>
        <w:t xml:space="preserve">- wynagrodzenia i pochodne od wynagrodzeń zaplanowano w kwocie </w:t>
      </w:r>
    </w:p>
    <w:p w:rsidR="00323433" w:rsidRPr="00323433" w:rsidRDefault="00323433" w:rsidP="00323433">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23433">
        <w:rPr>
          <w:rFonts w:ascii="Tahoma" w:hAnsi="Tahoma" w:cs="Tahoma"/>
          <w:b/>
          <w:bCs/>
        </w:rPr>
        <w:t>21 419 371,08 zł</w:t>
      </w:r>
      <w:r w:rsidRPr="00323433">
        <w:rPr>
          <w:rFonts w:ascii="Tahoma" w:hAnsi="Tahoma" w:cs="Tahoma"/>
        </w:rPr>
        <w:t xml:space="preserve">;   </w:t>
      </w:r>
    </w:p>
    <w:p w:rsidR="00323433" w:rsidRPr="00323433" w:rsidRDefault="00323433" w:rsidP="00323433">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23433">
        <w:rPr>
          <w:rFonts w:ascii="Tahoma" w:hAnsi="Tahoma" w:cs="Tahoma"/>
        </w:rPr>
        <w:t xml:space="preserve"> - wysokość świadczeń  </w:t>
      </w:r>
      <w:r w:rsidRPr="00323433">
        <w:rPr>
          <w:rFonts w:ascii="Tahoma" w:hAnsi="Tahoma" w:cs="Tahoma"/>
          <w:b/>
          <w:bCs/>
        </w:rPr>
        <w:t>13 163 025,40 zł</w:t>
      </w:r>
      <w:r w:rsidRPr="00323433">
        <w:rPr>
          <w:rFonts w:ascii="Tahoma" w:hAnsi="Tahoma" w:cs="Tahoma"/>
        </w:rPr>
        <w:t xml:space="preserve">; </w:t>
      </w:r>
    </w:p>
    <w:p w:rsidR="00323433" w:rsidRPr="00323433" w:rsidRDefault="00323433" w:rsidP="00323433">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23433">
        <w:rPr>
          <w:rFonts w:ascii="Tahoma" w:hAnsi="Tahoma" w:cs="Tahoma"/>
        </w:rPr>
        <w:t xml:space="preserve">-  wydatki na dotacje na zadania bieżące </w:t>
      </w:r>
      <w:r w:rsidRPr="00323433">
        <w:rPr>
          <w:rFonts w:ascii="Tahoma" w:hAnsi="Tahoma" w:cs="Tahoma"/>
          <w:b/>
          <w:bCs/>
        </w:rPr>
        <w:t>6 046 196,97</w:t>
      </w:r>
      <w:r w:rsidRPr="00323433">
        <w:rPr>
          <w:rFonts w:ascii="Tahoma" w:hAnsi="Tahoma" w:cs="Tahoma"/>
        </w:rPr>
        <w:t xml:space="preserve"> </w:t>
      </w:r>
      <w:r w:rsidRPr="00323433">
        <w:rPr>
          <w:rFonts w:ascii="Tahoma" w:hAnsi="Tahoma" w:cs="Tahoma"/>
          <w:b/>
          <w:bCs/>
        </w:rPr>
        <w:t>zł.</w:t>
      </w:r>
    </w:p>
    <w:p w:rsidR="00323433" w:rsidRPr="00323433" w:rsidRDefault="00323433" w:rsidP="00323433">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23433">
        <w:rPr>
          <w:rFonts w:ascii="Tahoma" w:hAnsi="Tahoma" w:cs="Tahoma"/>
        </w:rPr>
        <w:t xml:space="preserve">  </w:t>
      </w:r>
    </w:p>
    <w:p w:rsidR="00323433" w:rsidRPr="00323433" w:rsidRDefault="00323433" w:rsidP="00323433">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23433">
        <w:rPr>
          <w:rFonts w:ascii="Tahoma" w:hAnsi="Tahoma" w:cs="Tahoma"/>
        </w:rPr>
        <w:t>2. W latach  2021 -2026 przyjęto roczny wzrost wydatków bieżących w oparciu o założenia makroekonomiczne budżetu państwa, odpowiadające wzrostowi  wskaźnika inflacji.</w:t>
      </w:r>
    </w:p>
    <w:p w:rsidR="00323433" w:rsidRPr="00323433" w:rsidRDefault="00323433" w:rsidP="00323433">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23433">
        <w:rPr>
          <w:rFonts w:ascii="Tahoma" w:hAnsi="Tahoma" w:cs="Tahoma"/>
        </w:rPr>
        <w:lastRenderedPageBreak/>
        <w:t xml:space="preserve">Po przeanalizowaniu planowanych wydatków bieżących uwzględnionych w projekcie uchwały na rok 2019 , zastosowano na rok  2020 i 2021  oszczędne planowanie wydatków bieżących,  tak aby umożliwić realizowanie ustawowych zadań jednostki samorządu terytorialnego oraz bieżącej  obsługi długu. Wydatki pomniejszono o zadania, remont, planowane dotacje dla stowarzyszeń, które zostaną zakończone w roku 2019, stąd prognoza utrzymuje się na poziomie roku 2019. Oszczędne planowanie wydatków bieżących związane jest również z przypadającymi do spłaty ostatnimi transzami kredytu, zaciągniętego w roku 2011. </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23433">
        <w:rPr>
          <w:rFonts w:ascii="Tahoma" w:hAnsi="Tahoma" w:cs="Tahoma"/>
        </w:rPr>
        <w:t>Mimo ograniczeń w planowaniu wydatków bieżących, ustawowe zadania  jednostki samorządu terytorialnego będą realizowane.</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23433">
        <w:rPr>
          <w:rFonts w:ascii="Tahoma" w:hAnsi="Tahoma" w:cs="Tahoma"/>
        </w:rPr>
        <w:t>W całym okresie prognozy został spełniony warunek z art. 243.</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323433" w:rsidRPr="00323433" w:rsidRDefault="00323433" w:rsidP="00323433">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23433">
        <w:rPr>
          <w:rFonts w:ascii="Tahoma" w:hAnsi="Tahoma" w:cs="Tahoma"/>
        </w:rPr>
        <w:t xml:space="preserve">3. Wartość planowanych wydatków  majątkowych w roku 2019 przyjęto zgodnie z projektem budżetu  na ten rok, na lata 2020 -2026 prognoza wydatków majątkowych związana  jest  z realizacją  wydatków majątkowych przy  udziale projektów unijnych, </w:t>
      </w:r>
    </w:p>
    <w:p w:rsidR="00323433" w:rsidRPr="00323433" w:rsidRDefault="00323433" w:rsidP="00323433">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p w:rsidR="00323433" w:rsidRPr="00323433" w:rsidRDefault="00323433" w:rsidP="00323433">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rPr>
      </w:pPr>
      <w:r w:rsidRPr="00323433">
        <w:rPr>
          <w:rFonts w:ascii="Tahoma" w:hAnsi="Tahoma" w:cs="Tahoma"/>
          <w:b/>
          <w:bCs/>
        </w:rPr>
        <w:t xml:space="preserve"> III.  PRZEDSIĘWZIĘCIA:</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rPr>
      </w:pPr>
      <w:r w:rsidRPr="00323433">
        <w:rPr>
          <w:rFonts w:ascii="Tahoma" w:hAnsi="Tahoma" w:cs="Tahoma"/>
          <w:color w:val="FF0000"/>
        </w:rPr>
        <w:tab/>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323433">
        <w:rPr>
          <w:rFonts w:ascii="Tahoma" w:hAnsi="Tahoma" w:cs="Tahoma"/>
        </w:rPr>
        <w:t xml:space="preserve"> </w:t>
      </w:r>
      <w:r w:rsidRPr="00323433">
        <w:rPr>
          <w:rFonts w:ascii="Tahoma" w:hAnsi="Tahoma" w:cs="Tahoma"/>
          <w:b/>
          <w:bCs/>
        </w:rPr>
        <w:t xml:space="preserve">1. O których mowa w art. 226, ust. 4 pkt 1 </w:t>
      </w:r>
      <w:proofErr w:type="spellStart"/>
      <w:r w:rsidRPr="00323433">
        <w:rPr>
          <w:rFonts w:ascii="Tahoma" w:hAnsi="Tahoma" w:cs="Tahoma"/>
          <w:b/>
          <w:bCs/>
        </w:rPr>
        <w:t>ufp</w:t>
      </w:r>
      <w:proofErr w:type="spellEnd"/>
      <w:r w:rsidRPr="00323433">
        <w:rPr>
          <w:rFonts w:ascii="Tahoma" w:hAnsi="Tahoma" w:cs="Tahoma"/>
          <w:b/>
          <w:bCs/>
        </w:rPr>
        <w:t xml:space="preserve"> - wydatki bieżące,</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323433">
        <w:rPr>
          <w:rFonts w:ascii="Tahoma" w:hAnsi="Tahoma" w:cs="Tahoma"/>
          <w:b/>
          <w:bCs/>
        </w:rPr>
        <w:t xml:space="preserve">  kontynuacja przedsięwzięć z roku 2018 oraz projektów, zgodnie z   </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323433">
        <w:rPr>
          <w:rFonts w:ascii="Tahoma" w:hAnsi="Tahoma" w:cs="Tahoma"/>
          <w:b/>
          <w:bCs/>
        </w:rPr>
        <w:t xml:space="preserve">   podpisaną  umową:</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323433">
        <w:rPr>
          <w:rFonts w:ascii="Tahoma" w:hAnsi="Tahoma" w:cs="Tahoma"/>
        </w:rPr>
        <w:t xml:space="preserve"> </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323433">
        <w:rPr>
          <w:rFonts w:ascii="Tahoma" w:hAnsi="Tahoma" w:cs="Tahoma"/>
        </w:rPr>
        <w:t>- Administrowanie systemem informatycznym - System Informacji Prawnej LEX;</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323433">
        <w:rPr>
          <w:rFonts w:ascii="Tahoma" w:hAnsi="Tahoma" w:cs="Tahoma"/>
        </w:rPr>
        <w:t>- Wykonanie światłowodów dla jednostek organizacyjnych Gminy;</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323433">
        <w:rPr>
          <w:rFonts w:ascii="Tahoma" w:hAnsi="Tahoma" w:cs="Tahoma"/>
        </w:rPr>
        <w:t>- Organizacja oraz zarządzanie publicznym transportem;</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323433">
        <w:rPr>
          <w:rFonts w:ascii="Tahoma" w:hAnsi="Tahoma" w:cs="Tahoma"/>
        </w:rPr>
        <w:t xml:space="preserve">- Projekt "Czerpiąc siłę z wody, czyli o małej wiosce w Żabim Kraju nad Wisłą i </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323433">
        <w:rPr>
          <w:rFonts w:ascii="Tahoma" w:hAnsi="Tahoma" w:cs="Tahoma"/>
        </w:rPr>
        <w:t xml:space="preserve">    pięknym mieście nad </w:t>
      </w:r>
      <w:proofErr w:type="spellStart"/>
      <w:r w:rsidRPr="00323433">
        <w:rPr>
          <w:rFonts w:ascii="Tahoma" w:hAnsi="Tahoma" w:cs="Tahoma"/>
        </w:rPr>
        <w:t>Ostrawicą</w:t>
      </w:r>
      <w:proofErr w:type="spellEnd"/>
      <w:r w:rsidRPr="00323433">
        <w:rPr>
          <w:rFonts w:ascii="Tahoma" w:hAnsi="Tahoma" w:cs="Tahoma"/>
        </w:rPr>
        <w:t>";</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323433">
        <w:rPr>
          <w:rFonts w:ascii="Tahoma" w:hAnsi="Tahoma" w:cs="Tahoma"/>
        </w:rPr>
        <w:t>- Projekt: "Erasmus+";</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323433">
        <w:rPr>
          <w:rFonts w:ascii="Tahoma" w:hAnsi="Tahoma" w:cs="Tahoma"/>
        </w:rPr>
        <w:t>- Dowożenie uczniów do szkół;</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323433">
        <w:rPr>
          <w:rFonts w:ascii="Tahoma" w:hAnsi="Tahoma" w:cs="Tahoma"/>
        </w:rPr>
        <w:t>- Pomoc dla osób dotkniętych przemocą;</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323433">
        <w:rPr>
          <w:rFonts w:ascii="Tahoma" w:hAnsi="Tahoma" w:cs="Tahoma"/>
        </w:rPr>
        <w:t>- Gminne opracowania planistyczne;</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323433">
        <w:rPr>
          <w:rFonts w:ascii="Tahoma" w:hAnsi="Tahoma" w:cs="Tahoma"/>
        </w:rPr>
        <w:t>- Wywóz odpadów komunalnych.</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323433">
        <w:rPr>
          <w:rFonts w:ascii="Tahoma" w:hAnsi="Tahoma" w:cs="Tahoma"/>
        </w:rPr>
        <w:t xml:space="preserve">     </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323433">
        <w:rPr>
          <w:rFonts w:ascii="Tahoma" w:hAnsi="Tahoma" w:cs="Tahoma"/>
        </w:rPr>
        <w:t xml:space="preserve"> </w:t>
      </w:r>
      <w:r w:rsidRPr="00323433">
        <w:rPr>
          <w:rFonts w:ascii="Tahoma" w:hAnsi="Tahoma" w:cs="Tahoma"/>
          <w:b/>
          <w:bCs/>
        </w:rPr>
        <w:t xml:space="preserve"> 2. O których mowa w art. 226, ust. 4 pkt 1 </w:t>
      </w:r>
      <w:proofErr w:type="spellStart"/>
      <w:r w:rsidRPr="00323433">
        <w:rPr>
          <w:rFonts w:ascii="Tahoma" w:hAnsi="Tahoma" w:cs="Tahoma"/>
          <w:b/>
          <w:bCs/>
        </w:rPr>
        <w:t>ufp</w:t>
      </w:r>
      <w:proofErr w:type="spellEnd"/>
      <w:r w:rsidRPr="00323433">
        <w:rPr>
          <w:rFonts w:ascii="Tahoma" w:hAnsi="Tahoma" w:cs="Tahoma"/>
          <w:b/>
          <w:bCs/>
        </w:rPr>
        <w:t xml:space="preserve"> - wydatki majątkowe,</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323433">
        <w:rPr>
          <w:rFonts w:ascii="Tahoma" w:hAnsi="Tahoma" w:cs="Tahoma"/>
          <w:b/>
          <w:bCs/>
        </w:rPr>
        <w:t xml:space="preserve">   kontynuacja przedsięwzięć z lat poprzednich oraz nowe przedsięwzięcia:   </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323433">
        <w:rPr>
          <w:rFonts w:ascii="Tahoma" w:hAnsi="Tahoma" w:cs="Tahoma"/>
          <w:b/>
          <w:bCs/>
        </w:rPr>
        <w:t xml:space="preserve">   </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323433">
        <w:rPr>
          <w:rFonts w:ascii="Tahoma" w:hAnsi="Tahoma" w:cs="Tahoma"/>
        </w:rPr>
        <w:t xml:space="preserve">- Rozbudowa sieci kanalizacyjnej w Gminie Strumień; </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323433">
        <w:rPr>
          <w:rFonts w:ascii="Tahoma" w:hAnsi="Tahoma" w:cs="Tahoma"/>
        </w:rPr>
        <w:t>- Modernizacja kotłowni w Strumieniu wraz z przebudową sieci ciepłowniczej;</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323433">
        <w:rPr>
          <w:rFonts w:ascii="Tahoma" w:hAnsi="Tahoma" w:cs="Tahoma"/>
        </w:rPr>
        <w:t xml:space="preserve">- Modernizacja i rozbudowa oświetlenia ulicznego w Gminie Strumień w oparciu o </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323433">
        <w:rPr>
          <w:rFonts w:ascii="Tahoma" w:hAnsi="Tahoma" w:cs="Tahoma"/>
        </w:rPr>
        <w:t xml:space="preserve">  wydajną energetycznie technologię LED;</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323433">
        <w:rPr>
          <w:rFonts w:ascii="Tahoma" w:hAnsi="Tahoma" w:cs="Tahoma"/>
        </w:rPr>
        <w:t>- Budowa dróg i parkingów w Gminie Strumień;</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323433">
        <w:rPr>
          <w:rFonts w:ascii="Tahoma" w:hAnsi="Tahoma" w:cs="Tahoma"/>
        </w:rPr>
        <w:t>- Budowa sieci kanalizacyjnej w Gminie Strumień;</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323433">
        <w:rPr>
          <w:rFonts w:ascii="Tahoma" w:hAnsi="Tahoma" w:cs="Tahoma"/>
        </w:rPr>
        <w:t>- Budowa sieci wodociągowej w Gminie Strumień;</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323433">
        <w:rPr>
          <w:rFonts w:ascii="Tahoma" w:hAnsi="Tahoma" w:cs="Tahoma"/>
        </w:rPr>
        <w:lastRenderedPageBreak/>
        <w:t>- Odprowadzenie wód deszczowych z terenu Gminy Strumień;</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323433">
        <w:rPr>
          <w:rFonts w:ascii="Tahoma" w:hAnsi="Tahoma" w:cs="Tahoma"/>
        </w:rPr>
        <w:t>- Utrzymanie zasobu mieszkaniowego na terenie Gminy Strumień;</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323433">
        <w:rPr>
          <w:rFonts w:ascii="Tahoma" w:hAnsi="Tahoma" w:cs="Tahoma"/>
        </w:rPr>
        <w:t>- Przebudowa boiska szkolnego na wielofunkcyjne boisko przy ZS w Pruchnej;</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323433">
        <w:rPr>
          <w:rFonts w:ascii="Tahoma" w:hAnsi="Tahoma" w:cs="Tahoma"/>
        </w:rPr>
        <w:t>- Poprawa infrastruktury sportowo-rekreacyjnej na terenie gminy Strumień.</w:t>
      </w:r>
      <w:r w:rsidRPr="00323433">
        <w:rPr>
          <w:rFonts w:ascii="Tahoma" w:hAnsi="Tahoma" w:cs="Tahoma"/>
          <w:b/>
          <w:bCs/>
        </w:rPr>
        <w:tab/>
      </w:r>
      <w:r w:rsidRPr="00323433">
        <w:rPr>
          <w:rFonts w:ascii="Tahoma" w:hAnsi="Tahoma" w:cs="Tahoma"/>
          <w:b/>
          <w:bCs/>
        </w:rPr>
        <w:tab/>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323433">
        <w:rPr>
          <w:rFonts w:ascii="Tahoma" w:hAnsi="Tahoma" w:cs="Tahoma"/>
          <w:b/>
          <w:bCs/>
        </w:rPr>
        <w:t>IV. PRZYCHODY:</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323433">
        <w:rPr>
          <w:rFonts w:ascii="Tahoma" w:hAnsi="Tahoma" w:cs="Tahoma"/>
        </w:rPr>
        <w:t xml:space="preserve">Na rok 2019 zaplanowano do zaciągnięcia kredyt w wysokości </w:t>
      </w:r>
      <w:r w:rsidRPr="00323433">
        <w:rPr>
          <w:rFonts w:ascii="Tahoma" w:hAnsi="Tahoma" w:cs="Tahoma"/>
          <w:b/>
          <w:bCs/>
        </w:rPr>
        <w:t>2 800 000,00 zł</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323433">
        <w:rPr>
          <w:rFonts w:ascii="Tahoma" w:hAnsi="Tahoma" w:cs="Tahoma"/>
        </w:rPr>
        <w:t xml:space="preserve">oraz pożyczkę w wysokości </w:t>
      </w:r>
      <w:r w:rsidRPr="00323433">
        <w:rPr>
          <w:rFonts w:ascii="Tahoma" w:hAnsi="Tahoma" w:cs="Tahoma"/>
          <w:b/>
          <w:bCs/>
        </w:rPr>
        <w:t>328 000,00 zł</w:t>
      </w:r>
      <w:r w:rsidRPr="00323433">
        <w:rPr>
          <w:rFonts w:ascii="Tahoma" w:hAnsi="Tahoma" w:cs="Tahoma"/>
        </w:rPr>
        <w:t xml:space="preserve"> z Wojewódzkiego Funduszu Ochrony Środowiska i Gospodarki Wodnej w Katowicach na wymianę źródeł ciepła.</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323433">
        <w:rPr>
          <w:rFonts w:ascii="Tahoma" w:hAnsi="Tahoma" w:cs="Tahoma"/>
        </w:rPr>
        <w:t xml:space="preserve">Ponadto zaplanowano niewykorzystane z lat ubiegłych wolne środki w wysokości </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323433">
        <w:rPr>
          <w:rFonts w:ascii="Tahoma" w:hAnsi="Tahoma" w:cs="Tahoma"/>
          <w:b/>
          <w:bCs/>
        </w:rPr>
        <w:t>1 289 063,00 zł.</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323433">
        <w:rPr>
          <w:rFonts w:ascii="Tahoma" w:hAnsi="Tahoma" w:cs="Tahoma"/>
        </w:rPr>
        <w:t>Na rok 2019 zaplanowano przychody z wolnych środków w wysokości</w:t>
      </w:r>
      <w:r w:rsidRPr="00323433">
        <w:rPr>
          <w:rFonts w:ascii="Tahoma" w:hAnsi="Tahoma" w:cs="Tahoma"/>
          <w:b/>
          <w:bCs/>
        </w:rPr>
        <w:t xml:space="preserve"> </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323433">
        <w:rPr>
          <w:rFonts w:ascii="Tahoma" w:hAnsi="Tahoma" w:cs="Tahoma"/>
          <w:b/>
          <w:bCs/>
        </w:rPr>
        <w:t>1 289 063,00 zł.</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323433">
        <w:rPr>
          <w:rFonts w:ascii="Tahoma" w:hAnsi="Tahoma" w:cs="Tahoma"/>
        </w:rPr>
        <w:t>Rozliczenie wolnych środków przedstawia się następująco:</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323433">
        <w:rPr>
          <w:rFonts w:ascii="Tahoma" w:hAnsi="Tahoma" w:cs="Tahoma"/>
        </w:rPr>
        <w:t>- za rok 2017 uzyskano wolne środki w wysokości</w:t>
      </w:r>
      <w:r w:rsidRPr="00323433">
        <w:rPr>
          <w:rFonts w:ascii="Tahoma" w:hAnsi="Tahoma" w:cs="Tahoma"/>
          <w:b/>
          <w:bCs/>
        </w:rPr>
        <w:t xml:space="preserve"> 6 588 260,09 zł;</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323433">
        <w:rPr>
          <w:rFonts w:ascii="Tahoma" w:hAnsi="Tahoma" w:cs="Tahoma"/>
          <w:b/>
          <w:bCs/>
        </w:rPr>
        <w:t>-</w:t>
      </w:r>
      <w:r w:rsidRPr="00323433">
        <w:rPr>
          <w:rFonts w:ascii="Tahoma" w:hAnsi="Tahoma" w:cs="Tahoma"/>
        </w:rPr>
        <w:t xml:space="preserve"> do budżetu w roku 2018 wprowadzono kwotę w wysokości</w:t>
      </w:r>
      <w:r w:rsidRPr="00323433">
        <w:rPr>
          <w:rFonts w:ascii="Tahoma" w:hAnsi="Tahoma" w:cs="Tahoma"/>
          <w:b/>
          <w:bCs/>
        </w:rPr>
        <w:t xml:space="preserve"> 4 029 197,36 zł;</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323433">
        <w:rPr>
          <w:rFonts w:ascii="Tahoma" w:hAnsi="Tahoma" w:cs="Tahoma"/>
        </w:rPr>
        <w:t>- do projektu planu na rok 2019 wprowadzono wolne środki w wysokości</w:t>
      </w:r>
      <w:r w:rsidRPr="00323433">
        <w:rPr>
          <w:rFonts w:ascii="Tahoma" w:hAnsi="Tahoma" w:cs="Tahoma"/>
          <w:b/>
          <w:bCs/>
        </w:rPr>
        <w:t xml:space="preserve">  </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323433">
        <w:rPr>
          <w:rFonts w:ascii="Tahoma" w:hAnsi="Tahoma" w:cs="Tahoma"/>
          <w:b/>
          <w:bCs/>
        </w:rPr>
        <w:t xml:space="preserve">  1 289 063,00 zł.</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323433">
        <w:rPr>
          <w:rFonts w:ascii="Tahoma" w:hAnsi="Tahoma" w:cs="Tahoma"/>
          <w:b/>
          <w:bCs/>
        </w:rPr>
        <w:t>V. ROZCHODY:</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323433">
        <w:rPr>
          <w:rFonts w:ascii="Tahoma" w:hAnsi="Tahoma" w:cs="Tahoma"/>
        </w:rPr>
        <w:t xml:space="preserve"> Spłata rat kredytów została zaplanowana na podstawie harmonogramu spłat              już zaciągniętych kredytów i pożyczek oraz planowanego do zaciągnięcia kredytu i   </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323433">
        <w:rPr>
          <w:rFonts w:ascii="Tahoma" w:hAnsi="Tahoma" w:cs="Tahoma"/>
        </w:rPr>
        <w:t xml:space="preserve"> pożyczki. </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p>
    <w:tbl>
      <w:tblPr>
        <w:tblW w:w="0" w:type="auto"/>
        <w:tblInd w:w="-5" w:type="dxa"/>
        <w:tblLayout w:type="fixed"/>
        <w:tblCellMar>
          <w:left w:w="36" w:type="dxa"/>
          <w:right w:w="36" w:type="dxa"/>
        </w:tblCellMar>
        <w:tblLook w:val="0000" w:firstRow="0" w:lastRow="0" w:firstColumn="0" w:lastColumn="0" w:noHBand="0" w:noVBand="0"/>
      </w:tblPr>
      <w:tblGrid>
        <w:gridCol w:w="2268"/>
        <w:gridCol w:w="2268"/>
        <w:gridCol w:w="2268"/>
        <w:gridCol w:w="2268"/>
      </w:tblGrid>
      <w:tr w:rsidR="00323433" w:rsidRPr="00323433">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jc w:val="center"/>
              <w:rPr>
                <w:rFonts w:ascii="Tahoma" w:hAnsi="Tahoma" w:cs="Tahoma"/>
              </w:rPr>
            </w:pPr>
            <w:r w:rsidRPr="00323433">
              <w:rPr>
                <w:rFonts w:ascii="Tahoma" w:hAnsi="Tahoma" w:cs="Tahoma"/>
              </w:rPr>
              <w:t>rok</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jc w:val="center"/>
              <w:rPr>
                <w:rFonts w:ascii="Tahoma" w:hAnsi="Tahoma" w:cs="Tahoma"/>
              </w:rPr>
            </w:pPr>
            <w:r w:rsidRPr="00323433">
              <w:rPr>
                <w:rFonts w:ascii="Tahoma" w:hAnsi="Tahoma" w:cs="Tahoma"/>
              </w:rPr>
              <w:t>budżetowy</w:t>
            </w:r>
          </w:p>
        </w:tc>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rPr>
                <w:rFonts w:ascii="Tahoma" w:hAnsi="Tahoma" w:cs="Tahoma"/>
              </w:rPr>
            </w:pPr>
            <w:r w:rsidRPr="00323433">
              <w:rPr>
                <w:rFonts w:ascii="Tahoma" w:hAnsi="Tahoma" w:cs="Tahoma"/>
              </w:rPr>
              <w:t>spłata kredytów i pożyczek już zaciągniętych</w:t>
            </w:r>
          </w:p>
        </w:tc>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rPr>
                <w:rFonts w:ascii="Tahoma" w:hAnsi="Tahoma" w:cs="Tahoma"/>
              </w:rPr>
            </w:pPr>
            <w:r w:rsidRPr="00323433">
              <w:rPr>
                <w:rFonts w:ascii="Tahoma" w:hAnsi="Tahoma" w:cs="Tahoma"/>
              </w:rPr>
              <w:t>spłata kredytu planowanego do zaciągnięcia</w:t>
            </w:r>
          </w:p>
        </w:tc>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rPr>
                <w:rFonts w:ascii="Tahoma" w:hAnsi="Tahoma" w:cs="Tahoma"/>
              </w:rPr>
            </w:pPr>
            <w:r w:rsidRPr="00323433">
              <w:rPr>
                <w:rFonts w:ascii="Tahoma" w:hAnsi="Tahoma" w:cs="Tahoma"/>
              </w:rPr>
              <w:t>spłata pożyczki planowanej do zaciągnięcia</w:t>
            </w:r>
          </w:p>
        </w:tc>
      </w:tr>
      <w:tr w:rsidR="00323433" w:rsidRPr="00323433">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323433">
              <w:rPr>
                <w:rFonts w:ascii="Tahoma" w:hAnsi="Tahoma" w:cs="Tahoma"/>
                <w:b/>
                <w:bCs/>
              </w:rPr>
              <w:t>2019</w:t>
            </w:r>
          </w:p>
        </w:tc>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23433">
              <w:rPr>
                <w:rFonts w:ascii="Tahoma" w:hAnsi="Tahoma" w:cs="Tahoma"/>
              </w:rPr>
              <w:t>2 333 447,00</w:t>
            </w:r>
          </w:p>
        </w:tc>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23433">
              <w:rPr>
                <w:rFonts w:ascii="Tahoma" w:hAnsi="Tahoma" w:cs="Tahoma"/>
              </w:rPr>
              <w:t>0,00</w:t>
            </w:r>
          </w:p>
        </w:tc>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23433">
              <w:rPr>
                <w:rFonts w:ascii="Tahoma" w:hAnsi="Tahoma" w:cs="Tahoma"/>
              </w:rPr>
              <w:t>0,00</w:t>
            </w:r>
          </w:p>
        </w:tc>
      </w:tr>
      <w:tr w:rsidR="00323433" w:rsidRPr="00323433">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323433">
              <w:rPr>
                <w:rFonts w:ascii="Tahoma" w:hAnsi="Tahoma" w:cs="Tahoma"/>
                <w:b/>
                <w:bCs/>
              </w:rPr>
              <w:t>2020</w:t>
            </w:r>
          </w:p>
        </w:tc>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23433">
              <w:rPr>
                <w:rFonts w:ascii="Tahoma" w:hAnsi="Tahoma" w:cs="Tahoma"/>
              </w:rPr>
              <w:t>1 866 000,00</w:t>
            </w:r>
          </w:p>
        </w:tc>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23433">
              <w:rPr>
                <w:rFonts w:ascii="Tahoma" w:hAnsi="Tahoma" w:cs="Tahoma"/>
              </w:rPr>
              <w:t>50 000,00</w:t>
            </w:r>
          </w:p>
        </w:tc>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23433">
              <w:rPr>
                <w:rFonts w:ascii="Tahoma" w:hAnsi="Tahoma" w:cs="Tahoma"/>
              </w:rPr>
              <w:t>58 000,00</w:t>
            </w:r>
          </w:p>
        </w:tc>
      </w:tr>
      <w:tr w:rsidR="00323433" w:rsidRPr="00323433">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323433">
              <w:rPr>
                <w:rFonts w:ascii="Tahoma" w:hAnsi="Tahoma" w:cs="Tahoma"/>
                <w:b/>
                <w:bCs/>
              </w:rPr>
              <w:t>2021</w:t>
            </w:r>
          </w:p>
        </w:tc>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23433">
              <w:rPr>
                <w:rFonts w:ascii="Tahoma" w:hAnsi="Tahoma" w:cs="Tahoma"/>
              </w:rPr>
              <w:t>2 516 000,00</w:t>
            </w:r>
          </w:p>
        </w:tc>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23433">
              <w:rPr>
                <w:rFonts w:ascii="Tahoma" w:hAnsi="Tahoma" w:cs="Tahoma"/>
              </w:rPr>
              <w:t>50 000,00</w:t>
            </w:r>
          </w:p>
        </w:tc>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23433">
              <w:rPr>
                <w:rFonts w:ascii="Tahoma" w:hAnsi="Tahoma" w:cs="Tahoma"/>
              </w:rPr>
              <w:t>54 000,00</w:t>
            </w:r>
          </w:p>
        </w:tc>
      </w:tr>
      <w:tr w:rsidR="00323433" w:rsidRPr="00323433">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323433">
              <w:rPr>
                <w:rFonts w:ascii="Tahoma" w:hAnsi="Tahoma" w:cs="Tahoma"/>
                <w:b/>
                <w:bCs/>
              </w:rPr>
              <w:t>2022</w:t>
            </w:r>
          </w:p>
        </w:tc>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23433">
              <w:rPr>
                <w:rFonts w:ascii="Tahoma" w:hAnsi="Tahoma" w:cs="Tahoma"/>
              </w:rPr>
              <w:t>2 480 000,00</w:t>
            </w:r>
          </w:p>
        </w:tc>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23433">
              <w:rPr>
                <w:rFonts w:ascii="Tahoma" w:hAnsi="Tahoma" w:cs="Tahoma"/>
              </w:rPr>
              <w:t>50 000,00</w:t>
            </w:r>
          </w:p>
        </w:tc>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23433">
              <w:rPr>
                <w:rFonts w:ascii="Tahoma" w:hAnsi="Tahoma" w:cs="Tahoma"/>
              </w:rPr>
              <w:t>54 000,00</w:t>
            </w:r>
          </w:p>
        </w:tc>
      </w:tr>
      <w:tr w:rsidR="00323433" w:rsidRPr="00323433">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323433">
              <w:rPr>
                <w:rFonts w:ascii="Tahoma" w:hAnsi="Tahoma" w:cs="Tahoma"/>
                <w:b/>
                <w:bCs/>
              </w:rPr>
              <w:t>2023</w:t>
            </w:r>
          </w:p>
        </w:tc>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23433">
              <w:rPr>
                <w:rFonts w:ascii="Tahoma" w:hAnsi="Tahoma" w:cs="Tahoma"/>
              </w:rPr>
              <w:t>1 568 000,00</w:t>
            </w:r>
          </w:p>
        </w:tc>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23433">
              <w:rPr>
                <w:rFonts w:ascii="Tahoma" w:hAnsi="Tahoma" w:cs="Tahoma"/>
              </w:rPr>
              <w:t>500 000,00</w:t>
            </w:r>
          </w:p>
        </w:tc>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23433">
              <w:rPr>
                <w:rFonts w:ascii="Tahoma" w:hAnsi="Tahoma" w:cs="Tahoma"/>
              </w:rPr>
              <w:t>54 000,00</w:t>
            </w:r>
          </w:p>
        </w:tc>
      </w:tr>
      <w:tr w:rsidR="00323433" w:rsidRPr="00323433">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323433">
              <w:rPr>
                <w:rFonts w:ascii="Tahoma" w:hAnsi="Tahoma" w:cs="Tahoma"/>
                <w:b/>
                <w:bCs/>
              </w:rPr>
              <w:t>2024</w:t>
            </w:r>
          </w:p>
        </w:tc>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23433">
              <w:rPr>
                <w:rFonts w:ascii="Tahoma" w:hAnsi="Tahoma" w:cs="Tahoma"/>
              </w:rPr>
              <w:t>1 505 000,00</w:t>
            </w:r>
          </w:p>
        </w:tc>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23433">
              <w:rPr>
                <w:rFonts w:ascii="Tahoma" w:hAnsi="Tahoma" w:cs="Tahoma"/>
              </w:rPr>
              <w:t>500 000,00</w:t>
            </w:r>
          </w:p>
        </w:tc>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23433">
              <w:rPr>
                <w:rFonts w:ascii="Tahoma" w:hAnsi="Tahoma" w:cs="Tahoma"/>
              </w:rPr>
              <w:t>54 000,00</w:t>
            </w:r>
          </w:p>
        </w:tc>
      </w:tr>
      <w:tr w:rsidR="00323433" w:rsidRPr="00323433">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323433">
              <w:rPr>
                <w:rFonts w:ascii="Tahoma" w:hAnsi="Tahoma" w:cs="Tahoma"/>
                <w:b/>
                <w:bCs/>
              </w:rPr>
              <w:t>2025</w:t>
            </w:r>
          </w:p>
        </w:tc>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23433">
              <w:rPr>
                <w:rFonts w:ascii="Tahoma" w:hAnsi="Tahoma" w:cs="Tahoma"/>
              </w:rPr>
              <w:t>0,00</w:t>
            </w:r>
          </w:p>
        </w:tc>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23433">
              <w:rPr>
                <w:rFonts w:ascii="Tahoma" w:hAnsi="Tahoma" w:cs="Tahoma"/>
              </w:rPr>
              <w:t>800 000,00</w:t>
            </w:r>
          </w:p>
        </w:tc>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23433">
              <w:rPr>
                <w:rFonts w:ascii="Tahoma" w:hAnsi="Tahoma" w:cs="Tahoma"/>
              </w:rPr>
              <w:t>54 000,00</w:t>
            </w:r>
          </w:p>
        </w:tc>
      </w:tr>
      <w:tr w:rsidR="00323433" w:rsidRPr="00323433">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323433">
              <w:rPr>
                <w:rFonts w:ascii="Tahoma" w:hAnsi="Tahoma" w:cs="Tahoma"/>
                <w:b/>
                <w:bCs/>
              </w:rPr>
              <w:t>2026</w:t>
            </w:r>
          </w:p>
        </w:tc>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23433">
              <w:rPr>
                <w:rFonts w:ascii="Tahoma" w:hAnsi="Tahoma" w:cs="Tahoma"/>
              </w:rPr>
              <w:t>0,00</w:t>
            </w:r>
          </w:p>
        </w:tc>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23433">
              <w:rPr>
                <w:rFonts w:ascii="Tahoma" w:hAnsi="Tahoma" w:cs="Tahoma"/>
              </w:rPr>
              <w:t>850 000,00</w:t>
            </w:r>
          </w:p>
        </w:tc>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23433">
              <w:rPr>
                <w:rFonts w:ascii="Tahoma" w:hAnsi="Tahoma" w:cs="Tahoma"/>
              </w:rPr>
              <w:t>0,00</w:t>
            </w:r>
          </w:p>
        </w:tc>
      </w:tr>
    </w:tbl>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323433" w:rsidRPr="00323433" w:rsidRDefault="00323433" w:rsidP="00323433">
      <w:pPr>
        <w:widowControl w:val="0"/>
        <w:tabs>
          <w:tab w:val="left" w:pos="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11" w:right="11" w:firstLine="561"/>
        <w:rPr>
          <w:rFonts w:ascii="Tahoma" w:hAnsi="Tahoma" w:cs="Tahoma"/>
        </w:rPr>
      </w:pPr>
      <w:r w:rsidRPr="00323433">
        <w:rPr>
          <w:rFonts w:ascii="Tahoma" w:hAnsi="Tahoma" w:cs="Tahoma"/>
          <w:b/>
          <w:bCs/>
        </w:rPr>
        <w:t>VI. WYNIK BUDŻETU:</w:t>
      </w:r>
    </w:p>
    <w:p w:rsidR="00323433" w:rsidRPr="00323433" w:rsidRDefault="00323433" w:rsidP="00323433">
      <w:pPr>
        <w:widowControl w:val="0"/>
        <w:tabs>
          <w:tab w:val="left" w:pos="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11" w:right="11" w:firstLine="561"/>
        <w:rPr>
          <w:rFonts w:ascii="Tahoma" w:hAnsi="Tahoma" w:cs="Tahoma"/>
        </w:rPr>
      </w:pPr>
    </w:p>
    <w:p w:rsidR="00323433" w:rsidRPr="00323433" w:rsidRDefault="00323433" w:rsidP="00323433">
      <w:pPr>
        <w:widowControl w:val="0"/>
        <w:tabs>
          <w:tab w:val="left" w:pos="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11" w:right="11" w:firstLine="561"/>
        <w:rPr>
          <w:rFonts w:ascii="Tahoma" w:hAnsi="Tahoma" w:cs="Tahoma"/>
        </w:rPr>
      </w:pPr>
      <w:r w:rsidRPr="00323433">
        <w:rPr>
          <w:rFonts w:ascii="Tahoma" w:hAnsi="Tahoma" w:cs="Tahoma"/>
        </w:rPr>
        <w:t xml:space="preserve">W roku 2019  wynik budżetu jest ujemny, a od roku 2020 - 2026 wynik    </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firstLine="573"/>
        <w:rPr>
          <w:rFonts w:ascii="Tahoma" w:hAnsi="Tahoma" w:cs="Tahoma"/>
        </w:rPr>
      </w:pPr>
      <w:r w:rsidRPr="00323433">
        <w:rPr>
          <w:rFonts w:ascii="Tahoma" w:hAnsi="Tahoma" w:cs="Tahoma"/>
        </w:rPr>
        <w:t>budżetu jest dodatni.</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firstLine="573"/>
        <w:rPr>
          <w:rFonts w:ascii="Tahoma" w:hAnsi="Tahoma" w:cs="Tahoma"/>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firstLine="573"/>
        <w:rPr>
          <w:rFonts w:ascii="Tahoma" w:hAnsi="Tahoma" w:cs="Tahoma"/>
          <w:b/>
          <w:bCs/>
        </w:rPr>
      </w:pPr>
      <w:r w:rsidRPr="00323433">
        <w:rPr>
          <w:rFonts w:ascii="Tahoma" w:hAnsi="Tahoma" w:cs="Tahoma"/>
          <w:b/>
          <w:bCs/>
        </w:rPr>
        <w:t>VII. FINANSOWANIE DEFICYTU:</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firstLine="573"/>
        <w:rPr>
          <w:rFonts w:ascii="Tahoma" w:hAnsi="Tahoma" w:cs="Tahoma"/>
          <w:b/>
          <w:bCs/>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23433">
        <w:rPr>
          <w:rFonts w:ascii="Tahoma" w:hAnsi="Tahoma" w:cs="Tahoma"/>
        </w:rPr>
        <w:t xml:space="preserve">        Deficyt w roku 2019 wynosi 2 083 616,00 zł i  zostanie sfinansowany z       </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23433">
        <w:rPr>
          <w:rFonts w:ascii="Tahoma" w:hAnsi="Tahoma" w:cs="Tahoma"/>
        </w:rPr>
        <w:t xml:space="preserve">        następujących źródeł: </w:t>
      </w:r>
    </w:p>
    <w:p w:rsidR="00323433" w:rsidRPr="00323433" w:rsidRDefault="00323433" w:rsidP="00323433">
      <w:pPr>
        <w:widowControl w:val="0"/>
        <w:numPr>
          <w:ilvl w:val="0"/>
          <w:numId w:val="1"/>
        </w:numPr>
        <w:tabs>
          <w:tab w:val="left" w:pos="708"/>
          <w:tab w:val="left"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ahoma" w:hAnsi="Tahoma" w:cs="Tahoma"/>
        </w:rPr>
      </w:pPr>
      <w:r w:rsidRPr="00323433">
        <w:rPr>
          <w:rFonts w:ascii="Tahoma" w:hAnsi="Tahoma" w:cs="Tahoma"/>
        </w:rPr>
        <w:t>planowanego do zaciągnięcia kredytu w wysokości 1 755 616,00 zł;</w:t>
      </w:r>
    </w:p>
    <w:p w:rsidR="00323433" w:rsidRPr="00323433" w:rsidRDefault="00323433" w:rsidP="00323433">
      <w:pPr>
        <w:widowControl w:val="0"/>
        <w:numPr>
          <w:ilvl w:val="0"/>
          <w:numId w:val="1"/>
        </w:numPr>
        <w:tabs>
          <w:tab w:val="left" w:pos="708"/>
          <w:tab w:val="left"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ahoma" w:hAnsi="Tahoma" w:cs="Tahoma"/>
        </w:rPr>
      </w:pPr>
      <w:r w:rsidRPr="00323433">
        <w:rPr>
          <w:rFonts w:ascii="Tahoma" w:hAnsi="Tahoma" w:cs="Tahoma"/>
        </w:rPr>
        <w:t xml:space="preserve">planowanej do zaciągnięcia pożyczki z WFOŚ i GW w wysokości </w:t>
      </w:r>
    </w:p>
    <w:p w:rsidR="00323433" w:rsidRPr="00323433" w:rsidRDefault="00323433" w:rsidP="00323433">
      <w:pPr>
        <w:widowControl w:val="0"/>
        <w:tabs>
          <w:tab w:val="left" w:pos="708"/>
          <w:tab w:val="left"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960"/>
        <w:rPr>
          <w:rFonts w:ascii="Tahoma" w:hAnsi="Tahoma" w:cs="Tahoma"/>
        </w:rPr>
      </w:pPr>
      <w:r w:rsidRPr="00323433">
        <w:rPr>
          <w:rFonts w:ascii="Tahoma" w:hAnsi="Tahoma" w:cs="Tahoma"/>
        </w:rPr>
        <w:t>328 000,00 zł.</w:t>
      </w:r>
    </w:p>
    <w:p w:rsidR="00323433" w:rsidRPr="00323433" w:rsidRDefault="00323433" w:rsidP="00323433">
      <w:pPr>
        <w:widowControl w:val="0"/>
        <w:tabs>
          <w:tab w:val="left" w:pos="708"/>
          <w:tab w:val="left"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960"/>
        <w:rPr>
          <w:rFonts w:ascii="Tahoma" w:hAnsi="Tahoma" w:cs="Tahoma"/>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FF0000"/>
        </w:rPr>
      </w:pPr>
      <w:r w:rsidRPr="00323433">
        <w:rPr>
          <w:rFonts w:ascii="Tahoma" w:hAnsi="Tahoma" w:cs="Tahoma"/>
          <w:color w:val="FF0000"/>
        </w:rPr>
        <w:t xml:space="preserve">       </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FF0000"/>
        </w:rPr>
      </w:pPr>
    </w:p>
    <w:p w:rsidR="00323433" w:rsidRPr="00323433" w:rsidRDefault="00323433" w:rsidP="00323433">
      <w:pPr>
        <w:widowControl w:val="0"/>
        <w:tabs>
          <w:tab w:val="left" w:pos="59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ahoma" w:hAnsi="Tahoma" w:cs="Tahoma"/>
          <w:b/>
          <w:bCs/>
        </w:rPr>
      </w:pPr>
      <w:r w:rsidRPr="00323433">
        <w:rPr>
          <w:rFonts w:ascii="Tahoma" w:hAnsi="Tahoma" w:cs="Tahoma"/>
          <w:b/>
          <w:bCs/>
          <w:color w:val="FF0000"/>
        </w:rPr>
        <w:t xml:space="preserve">       </w:t>
      </w:r>
      <w:r w:rsidRPr="00323433">
        <w:rPr>
          <w:rFonts w:ascii="Tahoma" w:hAnsi="Tahoma" w:cs="Tahoma"/>
          <w:b/>
          <w:bCs/>
        </w:rPr>
        <w:t>VIII. PRZEZNACZENIE NADWYŻKI BUDŻETOWEJ</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23433">
        <w:rPr>
          <w:rFonts w:ascii="Tahoma" w:hAnsi="Tahoma" w:cs="Tahoma"/>
          <w:b/>
          <w:bCs/>
        </w:rPr>
        <w:t xml:space="preserve">        </w:t>
      </w:r>
      <w:r w:rsidRPr="00323433">
        <w:rPr>
          <w:rFonts w:ascii="Tahoma" w:hAnsi="Tahoma" w:cs="Tahoma"/>
        </w:rPr>
        <w:t xml:space="preserve">Prognozowana nadwyżka budżetowa od 2020 -2026 roku będzie            </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23433">
        <w:rPr>
          <w:rFonts w:ascii="Tahoma" w:hAnsi="Tahoma" w:cs="Tahoma"/>
        </w:rPr>
        <w:t xml:space="preserve">       przeznaczona na spłatę kredytów i  pożyczek.</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rPr>
      </w:pPr>
      <w:r w:rsidRPr="00323433">
        <w:rPr>
          <w:rFonts w:ascii="Tahoma" w:hAnsi="Tahoma" w:cs="Tahoma"/>
          <w:b/>
          <w:bCs/>
        </w:rPr>
        <w:t xml:space="preserve">       </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rPr>
      </w:pPr>
      <w:r w:rsidRPr="00323433">
        <w:rPr>
          <w:rFonts w:ascii="Tahoma" w:hAnsi="Tahoma" w:cs="Tahoma"/>
          <w:b/>
          <w:bCs/>
        </w:rPr>
        <w:t xml:space="preserve">       IX.  UPOWAŻNIENIA DLA BURMISTRZA</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23433">
        <w:rPr>
          <w:rFonts w:ascii="Tahoma" w:hAnsi="Tahoma" w:cs="Tahoma"/>
        </w:rPr>
        <w:t xml:space="preserve">     W projekcie uchwały w sprawie Wieloletniej Prognozy Finansowej Gminy  </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23433">
        <w:rPr>
          <w:rFonts w:ascii="Tahoma" w:hAnsi="Tahoma" w:cs="Tahoma"/>
        </w:rPr>
        <w:t xml:space="preserve">     Strumień na lata 2019 - 2026   zostały zawarte upoważnienia dla Burmistrza  </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23433">
        <w:rPr>
          <w:rFonts w:ascii="Tahoma" w:hAnsi="Tahoma" w:cs="Tahoma"/>
        </w:rPr>
        <w:t xml:space="preserve">     do: </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23433">
        <w:rPr>
          <w:rFonts w:ascii="Tahoma" w:hAnsi="Tahoma" w:cs="Tahoma"/>
        </w:rPr>
        <w:tab/>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23433">
        <w:rPr>
          <w:rFonts w:ascii="Tahoma" w:hAnsi="Tahoma" w:cs="Tahoma"/>
        </w:rPr>
        <w:t xml:space="preserve">     1) zaciągania zobowiązań związanych z realizacją przedsięwzięć zapisanych w  </w:t>
      </w:r>
    </w:p>
    <w:p w:rsidR="00323433" w:rsidRPr="00323433" w:rsidRDefault="00323433" w:rsidP="00323433">
      <w:pPr>
        <w:widowControl w:val="0"/>
        <w:tabs>
          <w:tab w:val="left" w:pos="173"/>
          <w:tab w:val="left" w:pos="63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rPr>
          <w:rFonts w:ascii="Tahoma" w:hAnsi="Tahoma" w:cs="Tahoma"/>
        </w:rPr>
      </w:pPr>
      <w:r w:rsidRPr="00323433">
        <w:rPr>
          <w:rFonts w:ascii="Tahoma" w:hAnsi="Tahoma" w:cs="Tahoma"/>
        </w:rPr>
        <w:t xml:space="preserve">      załączniku Nr 2 do  niniejszej uchwały,</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23433">
        <w:rPr>
          <w:rFonts w:ascii="Tahoma" w:hAnsi="Tahoma" w:cs="Tahoma"/>
        </w:rPr>
        <w:t xml:space="preserve"> </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23433">
        <w:rPr>
          <w:rFonts w:ascii="Tahoma" w:hAnsi="Tahoma" w:cs="Tahoma"/>
        </w:rPr>
        <w:t xml:space="preserve">      2) zaciągania zobowiązań z tytułu umów , których realizacja w roku budżetowym </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23433">
        <w:rPr>
          <w:rFonts w:ascii="Tahoma" w:hAnsi="Tahoma" w:cs="Tahoma"/>
        </w:rPr>
        <w:t xml:space="preserve">      i w latach następnych  jest  niezbędna do zapewnienia ciągłości działania </w:t>
      </w:r>
      <w:r w:rsidRPr="00323433">
        <w:rPr>
          <w:rFonts w:ascii="Tahoma" w:hAnsi="Tahoma" w:cs="Tahoma"/>
        </w:rPr>
        <w:tab/>
        <w:t xml:space="preserve"> </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23433">
        <w:rPr>
          <w:rFonts w:ascii="Tahoma" w:hAnsi="Tahoma" w:cs="Tahoma"/>
        </w:rPr>
        <w:t xml:space="preserve">      jednostki i z których wynikające płatności  wykraczają poza rok  budżetowy do    </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23433">
        <w:rPr>
          <w:rFonts w:ascii="Tahoma" w:hAnsi="Tahoma" w:cs="Tahoma"/>
        </w:rPr>
        <w:t xml:space="preserve">      łącznej kwoty 3 000 000,00 zł w każdym roku budżetowym,</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23433">
        <w:rPr>
          <w:rFonts w:ascii="Tahoma" w:hAnsi="Tahoma" w:cs="Tahoma"/>
        </w:rPr>
        <w:t xml:space="preserve">      3) przekazania kierownikom jednostek organizacyjnych gminy uprawnień do </w:t>
      </w:r>
      <w:r w:rsidRPr="00323433">
        <w:rPr>
          <w:rFonts w:ascii="Tahoma" w:hAnsi="Tahoma" w:cs="Tahoma"/>
        </w:rPr>
        <w:tab/>
        <w:t xml:space="preserve">        zaciągania zobowiązań  związanych z realizacją przedsięwzięć zapisanych w </w:t>
      </w:r>
      <w:r w:rsidRPr="00323433">
        <w:rPr>
          <w:rFonts w:ascii="Tahoma" w:hAnsi="Tahoma" w:cs="Tahoma"/>
        </w:rPr>
        <w:tab/>
      </w:r>
      <w:r w:rsidRPr="00323433">
        <w:rPr>
          <w:rFonts w:ascii="Tahoma" w:hAnsi="Tahoma" w:cs="Tahoma"/>
        </w:rPr>
        <w:tab/>
        <w:t xml:space="preserve">        załączniku Nr 2 do niniejszej uchwały,</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23433">
        <w:rPr>
          <w:rFonts w:ascii="Tahoma" w:hAnsi="Tahoma" w:cs="Tahoma"/>
        </w:rPr>
        <w:t xml:space="preserve">     4) przekazania kierownikom jednostek organizacyjnych gminy uprawnień do </w:t>
      </w:r>
      <w:r w:rsidRPr="00323433">
        <w:rPr>
          <w:rFonts w:ascii="Tahoma" w:hAnsi="Tahoma" w:cs="Tahoma"/>
        </w:rPr>
        <w:tab/>
      </w:r>
      <w:r w:rsidRPr="00323433">
        <w:rPr>
          <w:rFonts w:ascii="Tahoma" w:hAnsi="Tahoma" w:cs="Tahoma"/>
        </w:rPr>
        <w:tab/>
        <w:t xml:space="preserve">        zaciągania zobowiązań  z tytułu umów, których realizacja w roku budżetowym </w:t>
      </w:r>
      <w:r w:rsidRPr="00323433">
        <w:rPr>
          <w:rFonts w:ascii="Tahoma" w:hAnsi="Tahoma" w:cs="Tahoma"/>
        </w:rPr>
        <w:tab/>
        <w:t xml:space="preserve">        i w latach następnych jest niezbędna do zapewnienia  ciągłości działania  </w:t>
      </w:r>
      <w:r w:rsidRPr="00323433">
        <w:rPr>
          <w:rFonts w:ascii="Tahoma" w:hAnsi="Tahoma" w:cs="Tahoma"/>
        </w:rPr>
        <w:tab/>
      </w:r>
      <w:r w:rsidRPr="00323433">
        <w:rPr>
          <w:rFonts w:ascii="Tahoma" w:hAnsi="Tahoma" w:cs="Tahoma"/>
        </w:rPr>
        <w:tab/>
        <w:t xml:space="preserve">        jednostki i z których wynikające płatności wykraczają poza rok  </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23433">
        <w:rPr>
          <w:rFonts w:ascii="Tahoma" w:hAnsi="Tahoma" w:cs="Tahoma"/>
        </w:rPr>
        <w:t xml:space="preserve">     budżetowy do łącznej kwoty 1 000 000,00 zł w  każdym roku budżetowym.</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323433" w:rsidRPr="00323433" w:rsidRDefault="00323433" w:rsidP="00323433">
      <w:pPr>
        <w:widowControl w:val="0"/>
        <w:autoSpaceDE w:val="0"/>
        <w:autoSpaceDN w:val="0"/>
        <w:adjustRightInd w:val="0"/>
        <w:spacing w:after="0" w:line="240" w:lineRule="auto"/>
        <w:rPr>
          <w:rFonts w:ascii="Tahoma" w:hAnsi="Tahoma" w:cs="Tahoma"/>
          <w:b/>
          <w:bCs/>
          <w:color w:val="000000"/>
        </w:rPr>
      </w:pPr>
      <w:r w:rsidRPr="00323433">
        <w:rPr>
          <w:rFonts w:ascii="Tahoma" w:hAnsi="Tahoma" w:cs="Tahoma"/>
          <w:b/>
          <w:bCs/>
          <w:color w:val="000000"/>
          <w:u w:val="single"/>
        </w:rPr>
        <w:lastRenderedPageBreak/>
        <w:t xml:space="preserve">Uchwałą Nr IV. 32. 2019  z dnia 30 stycznia 2019 roku wprowadzono następujące </w:t>
      </w:r>
      <w:r w:rsidRPr="00323433">
        <w:rPr>
          <w:rFonts w:ascii="Tahoma" w:hAnsi="Tahoma" w:cs="Tahoma"/>
          <w:b/>
          <w:bCs/>
          <w:color w:val="000000"/>
        </w:rPr>
        <w:t xml:space="preserve"> </w:t>
      </w:r>
      <w:r w:rsidRPr="00323433">
        <w:rPr>
          <w:rFonts w:ascii="Tahoma" w:hAnsi="Tahoma" w:cs="Tahoma"/>
          <w:b/>
          <w:bCs/>
          <w:color w:val="000000"/>
          <w:u w:val="single"/>
        </w:rPr>
        <w:t>zmiany do  Wieloletniej  Prognozy  Finansowej  Gminy Strumień na lata 2019 - 2026</w:t>
      </w:r>
    </w:p>
    <w:p w:rsidR="00323433" w:rsidRPr="00323433" w:rsidRDefault="00323433" w:rsidP="00323433">
      <w:pPr>
        <w:widowControl w:val="0"/>
        <w:autoSpaceDE w:val="0"/>
        <w:autoSpaceDN w:val="0"/>
        <w:adjustRightInd w:val="0"/>
        <w:spacing w:after="0" w:line="240" w:lineRule="auto"/>
        <w:rPr>
          <w:rFonts w:ascii="Tahoma" w:hAnsi="Tahoma" w:cs="Tahoma"/>
          <w:b/>
          <w:bCs/>
          <w:color w:val="000000"/>
        </w:rPr>
      </w:pPr>
    </w:p>
    <w:p w:rsidR="00323433" w:rsidRPr="00323433" w:rsidRDefault="00323433" w:rsidP="00323433">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000000"/>
        </w:rPr>
      </w:pPr>
      <w:r w:rsidRPr="00323433">
        <w:rPr>
          <w:rFonts w:ascii="Tahoma" w:hAnsi="Tahoma" w:cs="Tahoma"/>
          <w:b/>
          <w:bCs/>
          <w:color w:val="000000"/>
        </w:rPr>
        <w:t>I. DOCHODY:</w:t>
      </w:r>
      <w:r w:rsidRPr="00323433">
        <w:rPr>
          <w:rFonts w:ascii="Tahoma" w:hAnsi="Tahoma" w:cs="Tahoma"/>
          <w:color w:val="000000"/>
        </w:rPr>
        <w:t xml:space="preserve">   </w:t>
      </w:r>
    </w:p>
    <w:p w:rsidR="00323433" w:rsidRPr="00323433" w:rsidRDefault="00323433" w:rsidP="00323433">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323433">
        <w:rPr>
          <w:rFonts w:ascii="Tahoma" w:hAnsi="Tahoma" w:cs="Tahoma"/>
          <w:color w:val="000000"/>
        </w:rPr>
        <w:t xml:space="preserve">       </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323433">
        <w:rPr>
          <w:rFonts w:ascii="Tahoma" w:hAnsi="Tahoma" w:cs="Tahoma"/>
          <w:b/>
          <w:bCs/>
          <w:color w:val="000000"/>
        </w:rPr>
        <w:t>Zwiększa się dochody ogółem  o kwotę 9 876,00 zł, w tym:</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323433" w:rsidRPr="00323433">
        <w:tc>
          <w:tcPr>
            <w:tcW w:w="698"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1</w:t>
            </w:r>
          </w:p>
        </w:tc>
        <w:tc>
          <w:tcPr>
            <w:tcW w:w="5580"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Dotację celową na wybory uzupełniające</w:t>
            </w:r>
          </w:p>
        </w:tc>
        <w:tc>
          <w:tcPr>
            <w:tcW w:w="279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8 376,00 zł</w:t>
            </w:r>
          </w:p>
        </w:tc>
      </w:tr>
      <w:tr w:rsidR="00323433" w:rsidRPr="00323433">
        <w:tc>
          <w:tcPr>
            <w:tcW w:w="698"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2</w:t>
            </w:r>
          </w:p>
        </w:tc>
        <w:tc>
          <w:tcPr>
            <w:tcW w:w="5580"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rPr>
              <w:t>Wpływy z rozliczeń / zwrotów z lat ubiegłych</w:t>
            </w:r>
          </w:p>
        </w:tc>
        <w:tc>
          <w:tcPr>
            <w:tcW w:w="279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1 500,00 zł</w:t>
            </w:r>
          </w:p>
        </w:tc>
      </w:tr>
    </w:tbl>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r w:rsidRPr="00323433">
        <w:rPr>
          <w:rFonts w:ascii="Tahoma" w:hAnsi="Tahoma" w:cs="Tahoma"/>
          <w:b/>
          <w:bCs/>
          <w:color w:val="FF0000"/>
        </w:rPr>
        <w:t xml:space="preserve">     </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323433">
        <w:rPr>
          <w:rFonts w:ascii="Tahoma" w:hAnsi="Tahoma" w:cs="Tahoma"/>
          <w:b/>
          <w:bCs/>
          <w:color w:val="FF0000"/>
        </w:rPr>
        <w:t xml:space="preserve">   </w:t>
      </w:r>
      <w:r w:rsidRPr="00323433">
        <w:rPr>
          <w:rFonts w:ascii="Tahoma" w:hAnsi="Tahoma" w:cs="Tahoma"/>
          <w:b/>
          <w:bCs/>
          <w:color w:val="000000"/>
        </w:rPr>
        <w:t>II. WYDATKI:</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 xml:space="preserve">        </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r w:rsidRPr="00323433">
        <w:rPr>
          <w:rFonts w:ascii="Tahoma" w:hAnsi="Tahoma" w:cs="Tahoma"/>
          <w:b/>
          <w:bCs/>
          <w:color w:val="000000"/>
        </w:rPr>
        <w:t xml:space="preserve"> Zwiększa się wydatki ogółem o kwotę 9 876,00 zł, w tym: </w:t>
      </w:r>
      <w:r w:rsidRPr="00323433">
        <w:rPr>
          <w:rFonts w:ascii="Tahoma" w:hAnsi="Tahoma" w:cs="Tahoma"/>
          <w:b/>
          <w:bCs/>
          <w:color w:val="FF0000"/>
        </w:rPr>
        <w:t xml:space="preserve"> </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323433" w:rsidRPr="00323433">
        <w:tc>
          <w:tcPr>
            <w:tcW w:w="698"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1</w:t>
            </w:r>
          </w:p>
        </w:tc>
        <w:tc>
          <w:tcPr>
            <w:tcW w:w="5580"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Zwiększa się wydatki bieżące o kwotę</w:t>
            </w:r>
          </w:p>
        </w:tc>
        <w:tc>
          <w:tcPr>
            <w:tcW w:w="279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 xml:space="preserve">9 876,00 zł </w:t>
            </w:r>
          </w:p>
        </w:tc>
      </w:tr>
      <w:tr w:rsidR="00323433" w:rsidRPr="00323433">
        <w:tc>
          <w:tcPr>
            <w:tcW w:w="698"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2</w:t>
            </w:r>
          </w:p>
        </w:tc>
        <w:tc>
          <w:tcPr>
            <w:tcW w:w="5580"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Zwiększa się wydatki majątkowe o kwotę</w:t>
            </w:r>
          </w:p>
        </w:tc>
        <w:tc>
          <w:tcPr>
            <w:tcW w:w="279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 xml:space="preserve">0,00 zł </w:t>
            </w:r>
          </w:p>
        </w:tc>
      </w:tr>
      <w:tr w:rsidR="00323433" w:rsidRPr="00323433">
        <w:tc>
          <w:tcPr>
            <w:tcW w:w="698"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3</w:t>
            </w:r>
          </w:p>
        </w:tc>
        <w:tc>
          <w:tcPr>
            <w:tcW w:w="5580"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Zwiększa się wydatki na wynagrodzenia i składki od nich naliczane o kwotę</w:t>
            </w:r>
          </w:p>
        </w:tc>
        <w:tc>
          <w:tcPr>
            <w:tcW w:w="279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2 295,60 zł</w:t>
            </w:r>
          </w:p>
        </w:tc>
      </w:tr>
    </w:tbl>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323433" w:rsidRPr="00323433" w:rsidRDefault="00323433" w:rsidP="00323433">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 xml:space="preserve">        </w:t>
      </w:r>
      <w:r w:rsidRPr="00323433">
        <w:rPr>
          <w:rFonts w:ascii="Tahoma" w:hAnsi="Tahoma" w:cs="Tahoma"/>
          <w:b/>
          <w:bCs/>
          <w:color w:val="000000"/>
        </w:rPr>
        <w:t xml:space="preserve"> III.  PRZEDSIĘWZIĘCIA:</w:t>
      </w:r>
    </w:p>
    <w:p w:rsidR="00323433" w:rsidRPr="00323433" w:rsidRDefault="00323433" w:rsidP="00323433">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323433">
        <w:rPr>
          <w:rFonts w:ascii="Tahoma" w:hAnsi="Tahoma" w:cs="Tahoma"/>
          <w:color w:val="000000"/>
        </w:rPr>
        <w:t xml:space="preserve">       </w:t>
      </w:r>
      <w:r w:rsidRPr="00323433">
        <w:rPr>
          <w:rFonts w:ascii="Tahoma" w:hAnsi="Tahoma" w:cs="Tahoma"/>
          <w:b/>
          <w:bCs/>
          <w:color w:val="000000"/>
        </w:rPr>
        <w:t xml:space="preserve">1. O których mowa w art. 226, ust. 4 pkt 1 </w:t>
      </w:r>
      <w:proofErr w:type="spellStart"/>
      <w:r w:rsidRPr="00323433">
        <w:rPr>
          <w:rFonts w:ascii="Tahoma" w:hAnsi="Tahoma" w:cs="Tahoma"/>
          <w:b/>
          <w:bCs/>
          <w:color w:val="000000"/>
        </w:rPr>
        <w:t>ufp</w:t>
      </w:r>
      <w:proofErr w:type="spellEnd"/>
      <w:r w:rsidRPr="00323433">
        <w:rPr>
          <w:rFonts w:ascii="Tahoma" w:hAnsi="Tahoma" w:cs="Tahoma"/>
          <w:b/>
          <w:bCs/>
          <w:color w:val="000000"/>
        </w:rPr>
        <w:t xml:space="preserve"> - wydatki bieżące:</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23433">
        <w:rPr>
          <w:rFonts w:ascii="Tahoma" w:hAnsi="Tahoma" w:cs="Tahoma"/>
          <w:color w:val="000000"/>
        </w:rPr>
        <w:t>Bez zmian</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23433">
        <w:rPr>
          <w:rFonts w:ascii="Tahoma" w:hAnsi="Tahoma" w:cs="Tahoma"/>
          <w:b/>
          <w:bCs/>
          <w:color w:val="000000"/>
        </w:rPr>
        <w:t xml:space="preserve">         2. O których mowa w art. 226, ust. 4 pkt 1 </w:t>
      </w:r>
      <w:proofErr w:type="spellStart"/>
      <w:r w:rsidRPr="00323433">
        <w:rPr>
          <w:rFonts w:ascii="Tahoma" w:hAnsi="Tahoma" w:cs="Tahoma"/>
          <w:b/>
          <w:bCs/>
          <w:color w:val="000000"/>
        </w:rPr>
        <w:t>ufp</w:t>
      </w:r>
      <w:proofErr w:type="spellEnd"/>
      <w:r w:rsidRPr="00323433">
        <w:rPr>
          <w:rFonts w:ascii="Tahoma" w:hAnsi="Tahoma" w:cs="Tahoma"/>
          <w:b/>
          <w:bCs/>
          <w:color w:val="000000"/>
        </w:rPr>
        <w:t xml:space="preserve"> - wydatki majątkowe:</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23433">
        <w:rPr>
          <w:rFonts w:ascii="Tahoma" w:hAnsi="Tahoma" w:cs="Tahoma"/>
          <w:color w:val="000000"/>
        </w:rPr>
        <w:t>Bez zmian</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23433">
        <w:rPr>
          <w:rFonts w:ascii="Tahoma" w:hAnsi="Tahoma" w:cs="Tahoma"/>
          <w:b/>
          <w:bCs/>
          <w:color w:val="FF0000"/>
        </w:rPr>
        <w:t xml:space="preserve">       </w:t>
      </w:r>
      <w:r w:rsidRPr="00323433">
        <w:rPr>
          <w:rFonts w:ascii="Tahoma" w:hAnsi="Tahoma" w:cs="Tahoma"/>
          <w:b/>
          <w:bCs/>
          <w:color w:val="000000"/>
        </w:rPr>
        <w:t>IV. PRZYCHODY:</w:t>
      </w:r>
    </w:p>
    <w:p w:rsidR="00323433" w:rsidRPr="00323433" w:rsidRDefault="00323433" w:rsidP="00323433">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23433">
        <w:rPr>
          <w:rFonts w:ascii="Tahoma" w:hAnsi="Tahoma" w:cs="Tahoma"/>
          <w:color w:val="000000"/>
        </w:rPr>
        <w:t>Bez zmian</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323433">
        <w:rPr>
          <w:rFonts w:ascii="Tahoma" w:hAnsi="Tahoma" w:cs="Tahoma"/>
          <w:b/>
          <w:bCs/>
          <w:color w:val="000000"/>
        </w:rPr>
        <w:t xml:space="preserve">       V. ROZCHODY:</w:t>
      </w:r>
    </w:p>
    <w:p w:rsidR="00323433" w:rsidRPr="00323433" w:rsidRDefault="00323433" w:rsidP="00323433">
      <w:pPr>
        <w:widowControl w:val="0"/>
        <w:autoSpaceDE w:val="0"/>
        <w:autoSpaceDN w:val="0"/>
        <w:adjustRightInd w:val="0"/>
        <w:spacing w:after="0" w:line="240" w:lineRule="auto"/>
        <w:rPr>
          <w:rFonts w:ascii="Tahoma" w:hAnsi="Tahoma" w:cs="Tahoma"/>
          <w:b/>
          <w:bCs/>
          <w:color w:val="000000"/>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323433">
        <w:rPr>
          <w:rFonts w:ascii="Tahoma" w:hAnsi="Tahoma" w:cs="Tahoma"/>
          <w:color w:val="000000"/>
        </w:rPr>
        <w:t>Bez zmian</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23433">
        <w:rPr>
          <w:rFonts w:ascii="Tahoma" w:hAnsi="Tahoma" w:cs="Tahoma"/>
          <w:b/>
          <w:bCs/>
          <w:color w:val="000000"/>
        </w:rPr>
        <w:t xml:space="preserve">       VI. WYNIK BUDŻETU: </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323433" w:rsidRPr="00323433" w:rsidRDefault="00323433" w:rsidP="00323433">
      <w:pPr>
        <w:widowControl w:val="0"/>
        <w:autoSpaceDE w:val="0"/>
        <w:autoSpaceDN w:val="0"/>
        <w:adjustRightInd w:val="0"/>
        <w:spacing w:after="0" w:line="240" w:lineRule="auto"/>
        <w:rPr>
          <w:rFonts w:ascii="Tahoma" w:hAnsi="Tahoma" w:cs="Tahoma"/>
          <w:color w:val="000000"/>
        </w:rPr>
      </w:pPr>
      <w:r w:rsidRPr="00323433">
        <w:rPr>
          <w:rFonts w:ascii="Tahoma" w:hAnsi="Tahoma" w:cs="Tahoma"/>
          <w:color w:val="000000"/>
        </w:rPr>
        <w:t>Bez zmian</w:t>
      </w:r>
    </w:p>
    <w:p w:rsidR="00323433" w:rsidRPr="00323433" w:rsidRDefault="00323433" w:rsidP="00323433">
      <w:pPr>
        <w:widowControl w:val="0"/>
        <w:autoSpaceDE w:val="0"/>
        <w:autoSpaceDN w:val="0"/>
        <w:adjustRightInd w:val="0"/>
        <w:spacing w:after="0" w:line="240" w:lineRule="auto"/>
        <w:rPr>
          <w:rFonts w:ascii="Tahoma" w:hAnsi="Tahoma" w:cs="Tahoma"/>
          <w:color w:val="000000"/>
        </w:rPr>
      </w:pPr>
    </w:p>
    <w:p w:rsidR="00323433" w:rsidRPr="00323433" w:rsidRDefault="00323433" w:rsidP="00323433">
      <w:pPr>
        <w:widowControl w:val="0"/>
        <w:autoSpaceDE w:val="0"/>
        <w:autoSpaceDN w:val="0"/>
        <w:adjustRightInd w:val="0"/>
        <w:spacing w:after="0" w:line="240" w:lineRule="auto"/>
        <w:rPr>
          <w:rFonts w:ascii="Tahoma" w:hAnsi="Tahoma" w:cs="Tahoma"/>
          <w:color w:val="000000"/>
        </w:rPr>
      </w:pPr>
    </w:p>
    <w:p w:rsidR="00323433" w:rsidRPr="00323433" w:rsidRDefault="00323433" w:rsidP="00323433">
      <w:pPr>
        <w:widowControl w:val="0"/>
        <w:autoSpaceDE w:val="0"/>
        <w:autoSpaceDN w:val="0"/>
        <w:adjustRightInd w:val="0"/>
        <w:spacing w:after="0" w:line="240" w:lineRule="auto"/>
        <w:rPr>
          <w:rFonts w:ascii="Tahoma" w:hAnsi="Tahoma" w:cs="Tahoma"/>
          <w:b/>
          <w:bCs/>
          <w:color w:val="000000"/>
        </w:rPr>
      </w:pPr>
      <w:r w:rsidRPr="00323433">
        <w:rPr>
          <w:rFonts w:ascii="Tahoma" w:hAnsi="Tahoma" w:cs="Tahoma"/>
          <w:b/>
          <w:bCs/>
          <w:color w:val="000000"/>
          <w:u w:val="single"/>
        </w:rPr>
        <w:t xml:space="preserve">Zarządzeniem Burmistrza Strumienia  Nr 99.2019 z dnia 18 lutego  2019 roku </w:t>
      </w:r>
      <w:r w:rsidRPr="00323433">
        <w:rPr>
          <w:rFonts w:ascii="Tahoma" w:hAnsi="Tahoma" w:cs="Tahoma"/>
          <w:b/>
          <w:bCs/>
          <w:color w:val="000000"/>
          <w:u w:val="single"/>
        </w:rPr>
        <w:lastRenderedPageBreak/>
        <w:t xml:space="preserve">wprowadzono następujące </w:t>
      </w:r>
      <w:r w:rsidRPr="00323433">
        <w:rPr>
          <w:rFonts w:ascii="Tahoma" w:hAnsi="Tahoma" w:cs="Tahoma"/>
          <w:b/>
          <w:bCs/>
          <w:color w:val="000000"/>
        </w:rPr>
        <w:t xml:space="preserve"> </w:t>
      </w:r>
      <w:r w:rsidRPr="00323433">
        <w:rPr>
          <w:rFonts w:ascii="Tahoma" w:hAnsi="Tahoma" w:cs="Tahoma"/>
          <w:b/>
          <w:bCs/>
          <w:color w:val="000000"/>
          <w:u w:val="single"/>
        </w:rPr>
        <w:t>zmiany do  Wieloletniej  Prognozy  Finansowej  Gminy Strumień na lata 2019 - 2026</w:t>
      </w:r>
    </w:p>
    <w:p w:rsidR="00323433" w:rsidRPr="00323433" w:rsidRDefault="00323433" w:rsidP="00323433">
      <w:pPr>
        <w:widowControl w:val="0"/>
        <w:autoSpaceDE w:val="0"/>
        <w:autoSpaceDN w:val="0"/>
        <w:adjustRightInd w:val="0"/>
        <w:spacing w:after="0" w:line="240" w:lineRule="auto"/>
        <w:rPr>
          <w:rFonts w:ascii="Tahoma" w:hAnsi="Tahoma" w:cs="Tahoma"/>
          <w:b/>
          <w:bCs/>
          <w:color w:val="000000"/>
        </w:rPr>
      </w:pPr>
    </w:p>
    <w:p w:rsidR="00323433" w:rsidRPr="00323433" w:rsidRDefault="00323433" w:rsidP="00323433">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000000"/>
        </w:rPr>
      </w:pPr>
      <w:r w:rsidRPr="00323433">
        <w:rPr>
          <w:rFonts w:ascii="Tahoma" w:hAnsi="Tahoma" w:cs="Tahoma"/>
          <w:b/>
          <w:bCs/>
          <w:color w:val="000000"/>
        </w:rPr>
        <w:t>I. DOCHODY:</w:t>
      </w:r>
      <w:r w:rsidRPr="00323433">
        <w:rPr>
          <w:rFonts w:ascii="Tahoma" w:hAnsi="Tahoma" w:cs="Tahoma"/>
          <w:color w:val="000000"/>
        </w:rPr>
        <w:t xml:space="preserve">   </w:t>
      </w:r>
    </w:p>
    <w:p w:rsidR="00323433" w:rsidRPr="00323433" w:rsidRDefault="00323433" w:rsidP="00323433">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323433">
        <w:rPr>
          <w:rFonts w:ascii="Tahoma" w:hAnsi="Tahoma" w:cs="Tahoma"/>
          <w:color w:val="000000"/>
        </w:rPr>
        <w:t xml:space="preserve">       </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323433">
        <w:rPr>
          <w:rFonts w:ascii="Tahoma" w:hAnsi="Tahoma" w:cs="Tahoma"/>
          <w:b/>
          <w:bCs/>
          <w:color w:val="000000"/>
        </w:rPr>
        <w:t>Zwiększa się dochody ogółem  o kwotę 822,65 zł, w tym:</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323433" w:rsidRPr="00323433">
        <w:tc>
          <w:tcPr>
            <w:tcW w:w="698"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1</w:t>
            </w:r>
          </w:p>
        </w:tc>
        <w:tc>
          <w:tcPr>
            <w:tcW w:w="5580"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Dotację celową na wybory uzupełniające</w:t>
            </w:r>
          </w:p>
        </w:tc>
        <w:tc>
          <w:tcPr>
            <w:tcW w:w="279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537,00 zł</w:t>
            </w:r>
          </w:p>
        </w:tc>
      </w:tr>
      <w:tr w:rsidR="00323433" w:rsidRPr="00323433">
        <w:tc>
          <w:tcPr>
            <w:tcW w:w="698"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2</w:t>
            </w:r>
          </w:p>
        </w:tc>
        <w:tc>
          <w:tcPr>
            <w:tcW w:w="5580"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rPr>
              <w:t>Dotację celową na dodatki energetyczne</w:t>
            </w:r>
          </w:p>
        </w:tc>
        <w:tc>
          <w:tcPr>
            <w:tcW w:w="279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285,65 zł</w:t>
            </w:r>
          </w:p>
        </w:tc>
      </w:tr>
    </w:tbl>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323433" w:rsidRPr="00323433" w:rsidRDefault="00323433" w:rsidP="00323433">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323433">
        <w:rPr>
          <w:rFonts w:ascii="Tahoma" w:hAnsi="Tahoma" w:cs="Tahoma"/>
          <w:b/>
          <w:bCs/>
          <w:color w:val="FF0000"/>
        </w:rPr>
        <w:tab/>
      </w:r>
      <w:r w:rsidRPr="00323433">
        <w:rPr>
          <w:rFonts w:ascii="Tahoma" w:hAnsi="Tahoma" w:cs="Tahoma"/>
          <w:b/>
          <w:bCs/>
          <w:color w:val="000000"/>
        </w:rPr>
        <w:t>II. WYDATKI:</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 xml:space="preserve">        </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r w:rsidRPr="00323433">
        <w:rPr>
          <w:rFonts w:ascii="Tahoma" w:hAnsi="Tahoma" w:cs="Tahoma"/>
          <w:b/>
          <w:bCs/>
          <w:color w:val="000000"/>
        </w:rPr>
        <w:t xml:space="preserve"> Zwiększa się wydatki ogółem o kwotę 822,65 zł, w tym: </w:t>
      </w:r>
      <w:r w:rsidRPr="00323433">
        <w:rPr>
          <w:rFonts w:ascii="Tahoma" w:hAnsi="Tahoma" w:cs="Tahoma"/>
          <w:b/>
          <w:bCs/>
          <w:color w:val="FF0000"/>
        </w:rPr>
        <w:t xml:space="preserve"> </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323433" w:rsidRPr="00323433">
        <w:tc>
          <w:tcPr>
            <w:tcW w:w="698"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1</w:t>
            </w:r>
          </w:p>
        </w:tc>
        <w:tc>
          <w:tcPr>
            <w:tcW w:w="5580"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Zwiększa się wydatki bieżące o kwotę</w:t>
            </w:r>
          </w:p>
        </w:tc>
        <w:tc>
          <w:tcPr>
            <w:tcW w:w="279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 xml:space="preserve">822,65 zł </w:t>
            </w:r>
          </w:p>
        </w:tc>
      </w:tr>
      <w:tr w:rsidR="00323433" w:rsidRPr="00323433">
        <w:tc>
          <w:tcPr>
            <w:tcW w:w="698"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2</w:t>
            </w:r>
          </w:p>
        </w:tc>
        <w:tc>
          <w:tcPr>
            <w:tcW w:w="5580"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Zmniejsza się wydatki na wynagrodzenia i składki od nich naliczane o kwotę</w:t>
            </w:r>
          </w:p>
        </w:tc>
        <w:tc>
          <w:tcPr>
            <w:tcW w:w="279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37 740,16 zł</w:t>
            </w:r>
          </w:p>
        </w:tc>
      </w:tr>
    </w:tbl>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rPr>
      </w:pPr>
    </w:p>
    <w:p w:rsidR="00323433" w:rsidRPr="00323433" w:rsidRDefault="00323433" w:rsidP="00323433">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323433" w:rsidRPr="00323433" w:rsidRDefault="00323433" w:rsidP="00323433">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 xml:space="preserve">        </w:t>
      </w:r>
      <w:r w:rsidRPr="00323433">
        <w:rPr>
          <w:rFonts w:ascii="Tahoma" w:hAnsi="Tahoma" w:cs="Tahoma"/>
          <w:b/>
          <w:bCs/>
          <w:color w:val="000000"/>
        </w:rPr>
        <w:t xml:space="preserve"> III.  PRZEDSIĘWZIĘCIA:</w:t>
      </w:r>
    </w:p>
    <w:p w:rsidR="00323433" w:rsidRPr="00323433" w:rsidRDefault="00323433" w:rsidP="00323433">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323433">
        <w:rPr>
          <w:rFonts w:ascii="Tahoma" w:hAnsi="Tahoma" w:cs="Tahoma"/>
          <w:color w:val="000000"/>
        </w:rPr>
        <w:t xml:space="preserve">       </w:t>
      </w:r>
      <w:r w:rsidRPr="00323433">
        <w:rPr>
          <w:rFonts w:ascii="Tahoma" w:hAnsi="Tahoma" w:cs="Tahoma"/>
          <w:b/>
          <w:bCs/>
          <w:color w:val="000000"/>
        </w:rPr>
        <w:t xml:space="preserve">1. O których mowa w art. 226, ust. 4 pkt 1 </w:t>
      </w:r>
      <w:proofErr w:type="spellStart"/>
      <w:r w:rsidRPr="00323433">
        <w:rPr>
          <w:rFonts w:ascii="Tahoma" w:hAnsi="Tahoma" w:cs="Tahoma"/>
          <w:b/>
          <w:bCs/>
          <w:color w:val="000000"/>
        </w:rPr>
        <w:t>ufp</w:t>
      </w:r>
      <w:proofErr w:type="spellEnd"/>
      <w:r w:rsidRPr="00323433">
        <w:rPr>
          <w:rFonts w:ascii="Tahoma" w:hAnsi="Tahoma" w:cs="Tahoma"/>
          <w:b/>
          <w:bCs/>
          <w:color w:val="000000"/>
        </w:rPr>
        <w:t xml:space="preserve"> - wydatki bieżące:</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23433">
        <w:rPr>
          <w:rFonts w:ascii="Tahoma" w:hAnsi="Tahoma" w:cs="Tahoma"/>
          <w:color w:val="000000"/>
        </w:rPr>
        <w:t>Bez zmian</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23433">
        <w:rPr>
          <w:rFonts w:ascii="Tahoma" w:hAnsi="Tahoma" w:cs="Tahoma"/>
          <w:b/>
          <w:bCs/>
          <w:color w:val="000000"/>
        </w:rPr>
        <w:t xml:space="preserve">         2. O których mowa w art. 226, ust. 4 pkt 1 </w:t>
      </w:r>
      <w:proofErr w:type="spellStart"/>
      <w:r w:rsidRPr="00323433">
        <w:rPr>
          <w:rFonts w:ascii="Tahoma" w:hAnsi="Tahoma" w:cs="Tahoma"/>
          <w:b/>
          <w:bCs/>
          <w:color w:val="000000"/>
        </w:rPr>
        <w:t>ufp</w:t>
      </w:r>
      <w:proofErr w:type="spellEnd"/>
      <w:r w:rsidRPr="00323433">
        <w:rPr>
          <w:rFonts w:ascii="Tahoma" w:hAnsi="Tahoma" w:cs="Tahoma"/>
          <w:b/>
          <w:bCs/>
          <w:color w:val="000000"/>
        </w:rPr>
        <w:t xml:space="preserve"> - wydatki majątkowe:</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23433">
        <w:rPr>
          <w:rFonts w:ascii="Tahoma" w:hAnsi="Tahoma" w:cs="Tahoma"/>
          <w:color w:val="000000"/>
        </w:rPr>
        <w:t>Bez zmian</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23433">
        <w:rPr>
          <w:rFonts w:ascii="Tahoma" w:hAnsi="Tahoma" w:cs="Tahoma"/>
          <w:b/>
          <w:bCs/>
          <w:color w:val="FF0000"/>
        </w:rPr>
        <w:t xml:space="preserve">       </w:t>
      </w:r>
      <w:r w:rsidRPr="00323433">
        <w:rPr>
          <w:rFonts w:ascii="Tahoma" w:hAnsi="Tahoma" w:cs="Tahoma"/>
          <w:b/>
          <w:bCs/>
          <w:color w:val="000000"/>
        </w:rPr>
        <w:t>IV. PRZYCHODY:</w:t>
      </w:r>
    </w:p>
    <w:p w:rsidR="00323433" w:rsidRPr="00323433" w:rsidRDefault="00323433" w:rsidP="00323433">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23433">
        <w:rPr>
          <w:rFonts w:ascii="Tahoma" w:hAnsi="Tahoma" w:cs="Tahoma"/>
          <w:color w:val="000000"/>
        </w:rPr>
        <w:t>Bez zmian</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323433">
        <w:rPr>
          <w:rFonts w:ascii="Tahoma" w:hAnsi="Tahoma" w:cs="Tahoma"/>
          <w:b/>
          <w:bCs/>
          <w:color w:val="000000"/>
        </w:rPr>
        <w:t xml:space="preserve">       V. ROZCHODY:</w:t>
      </w:r>
    </w:p>
    <w:p w:rsidR="00323433" w:rsidRPr="00323433" w:rsidRDefault="00323433" w:rsidP="00323433">
      <w:pPr>
        <w:widowControl w:val="0"/>
        <w:autoSpaceDE w:val="0"/>
        <w:autoSpaceDN w:val="0"/>
        <w:adjustRightInd w:val="0"/>
        <w:spacing w:after="0" w:line="240" w:lineRule="auto"/>
        <w:rPr>
          <w:rFonts w:ascii="Tahoma" w:hAnsi="Tahoma" w:cs="Tahoma"/>
          <w:b/>
          <w:bCs/>
          <w:color w:val="000000"/>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323433">
        <w:rPr>
          <w:rFonts w:ascii="Tahoma" w:hAnsi="Tahoma" w:cs="Tahoma"/>
          <w:color w:val="000000"/>
        </w:rPr>
        <w:t>Bez zmian</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23433">
        <w:rPr>
          <w:rFonts w:ascii="Tahoma" w:hAnsi="Tahoma" w:cs="Tahoma"/>
          <w:b/>
          <w:bCs/>
          <w:color w:val="000000"/>
        </w:rPr>
        <w:t xml:space="preserve">       VI. WYNIK BUDŻETU: </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323433" w:rsidRPr="00323433" w:rsidRDefault="00323433" w:rsidP="00323433">
      <w:pPr>
        <w:widowControl w:val="0"/>
        <w:autoSpaceDE w:val="0"/>
        <w:autoSpaceDN w:val="0"/>
        <w:adjustRightInd w:val="0"/>
        <w:spacing w:after="0" w:line="240" w:lineRule="auto"/>
        <w:rPr>
          <w:rFonts w:ascii="Tahoma" w:hAnsi="Tahoma" w:cs="Tahoma"/>
          <w:color w:val="000000"/>
        </w:rPr>
      </w:pPr>
      <w:r w:rsidRPr="00323433">
        <w:rPr>
          <w:rFonts w:ascii="Tahoma" w:hAnsi="Tahoma" w:cs="Tahoma"/>
          <w:color w:val="000000"/>
        </w:rPr>
        <w:t>Bez zmian</w:t>
      </w:r>
    </w:p>
    <w:p w:rsidR="00323433" w:rsidRPr="00323433" w:rsidRDefault="00323433" w:rsidP="00323433">
      <w:pPr>
        <w:widowControl w:val="0"/>
        <w:autoSpaceDE w:val="0"/>
        <w:autoSpaceDN w:val="0"/>
        <w:adjustRightInd w:val="0"/>
        <w:spacing w:after="0" w:line="240" w:lineRule="auto"/>
        <w:rPr>
          <w:rFonts w:ascii="Tahoma" w:hAnsi="Tahoma" w:cs="Tahoma"/>
          <w:color w:val="000000"/>
        </w:rPr>
      </w:pPr>
    </w:p>
    <w:p w:rsidR="00323433" w:rsidRPr="00323433" w:rsidRDefault="00323433" w:rsidP="00323433">
      <w:pPr>
        <w:widowControl w:val="0"/>
        <w:autoSpaceDE w:val="0"/>
        <w:autoSpaceDN w:val="0"/>
        <w:adjustRightInd w:val="0"/>
        <w:spacing w:after="0" w:line="240" w:lineRule="auto"/>
        <w:rPr>
          <w:rFonts w:ascii="Tahoma" w:hAnsi="Tahoma" w:cs="Tahoma"/>
          <w:color w:val="000000"/>
        </w:rPr>
      </w:pPr>
      <w:r w:rsidRPr="00323433">
        <w:rPr>
          <w:rFonts w:ascii="Tahoma" w:hAnsi="Tahoma" w:cs="Tahoma"/>
          <w:color w:val="000000"/>
        </w:rPr>
        <w:lastRenderedPageBreak/>
        <w:t>Uzupełniono dane historyczne w poz. 1.1.5; 12.1.1; 12.3.1.</w:t>
      </w:r>
    </w:p>
    <w:p w:rsidR="00323433" w:rsidRDefault="00323433" w:rsidP="00323433">
      <w:pPr>
        <w:widowControl w:val="0"/>
        <w:autoSpaceDE w:val="0"/>
        <w:autoSpaceDN w:val="0"/>
        <w:adjustRightInd w:val="0"/>
        <w:spacing w:after="0" w:line="240" w:lineRule="auto"/>
        <w:rPr>
          <w:rFonts w:ascii="Tahoma" w:hAnsi="Tahoma" w:cs="Tahoma"/>
          <w:b/>
          <w:bCs/>
          <w:color w:val="000000"/>
          <w:u w:val="single"/>
        </w:rPr>
      </w:pPr>
    </w:p>
    <w:p w:rsidR="00323433" w:rsidRPr="00323433" w:rsidRDefault="00323433" w:rsidP="00323433">
      <w:pPr>
        <w:widowControl w:val="0"/>
        <w:autoSpaceDE w:val="0"/>
        <w:autoSpaceDN w:val="0"/>
        <w:adjustRightInd w:val="0"/>
        <w:spacing w:after="0" w:line="240" w:lineRule="auto"/>
        <w:rPr>
          <w:rFonts w:ascii="Tahoma" w:hAnsi="Tahoma" w:cs="Tahoma"/>
          <w:b/>
          <w:bCs/>
          <w:color w:val="000000"/>
        </w:rPr>
      </w:pPr>
      <w:r w:rsidRPr="00323433">
        <w:rPr>
          <w:rFonts w:ascii="Tahoma" w:hAnsi="Tahoma" w:cs="Tahoma"/>
          <w:b/>
          <w:bCs/>
          <w:color w:val="000000"/>
          <w:u w:val="single"/>
        </w:rPr>
        <w:t xml:space="preserve">Uchwałą  Nr V.39 . 2019 Rady Miejskiej  z dnia 27 lutego  2019 roku wprowadzono następujące </w:t>
      </w:r>
      <w:r w:rsidRPr="00323433">
        <w:rPr>
          <w:rFonts w:ascii="Tahoma" w:hAnsi="Tahoma" w:cs="Tahoma"/>
          <w:b/>
          <w:bCs/>
          <w:color w:val="000000"/>
        </w:rPr>
        <w:t xml:space="preserve"> </w:t>
      </w:r>
      <w:r w:rsidRPr="00323433">
        <w:rPr>
          <w:rFonts w:ascii="Tahoma" w:hAnsi="Tahoma" w:cs="Tahoma"/>
          <w:b/>
          <w:bCs/>
          <w:color w:val="000000"/>
          <w:u w:val="single"/>
        </w:rPr>
        <w:t>zmiany do  Wieloletniej  Prognozy  Finansowej  Gminy Strumień na lata 2019 - 2026</w:t>
      </w:r>
    </w:p>
    <w:p w:rsidR="00323433" w:rsidRPr="00323433" w:rsidRDefault="00323433" w:rsidP="00323433">
      <w:pPr>
        <w:widowControl w:val="0"/>
        <w:autoSpaceDE w:val="0"/>
        <w:autoSpaceDN w:val="0"/>
        <w:adjustRightInd w:val="0"/>
        <w:spacing w:after="0" w:line="240" w:lineRule="auto"/>
        <w:rPr>
          <w:rFonts w:ascii="Tahoma" w:hAnsi="Tahoma" w:cs="Tahoma"/>
          <w:b/>
          <w:bCs/>
          <w:color w:val="000000"/>
        </w:rPr>
      </w:pPr>
    </w:p>
    <w:p w:rsidR="00323433" w:rsidRPr="00323433" w:rsidRDefault="00323433" w:rsidP="00323433">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000000"/>
        </w:rPr>
      </w:pPr>
      <w:r w:rsidRPr="00323433">
        <w:rPr>
          <w:rFonts w:ascii="Tahoma" w:hAnsi="Tahoma" w:cs="Tahoma"/>
          <w:b/>
          <w:bCs/>
          <w:color w:val="000000"/>
        </w:rPr>
        <w:t>I. DOCHODY:</w:t>
      </w:r>
      <w:r w:rsidRPr="00323433">
        <w:rPr>
          <w:rFonts w:ascii="Tahoma" w:hAnsi="Tahoma" w:cs="Tahoma"/>
          <w:color w:val="000000"/>
        </w:rPr>
        <w:t xml:space="preserve">   </w:t>
      </w:r>
    </w:p>
    <w:p w:rsidR="00323433" w:rsidRPr="00323433" w:rsidRDefault="00323433" w:rsidP="00323433">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323433">
        <w:rPr>
          <w:rFonts w:ascii="Tahoma" w:hAnsi="Tahoma" w:cs="Tahoma"/>
          <w:color w:val="000000"/>
        </w:rPr>
        <w:t xml:space="preserve">       </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323433">
        <w:rPr>
          <w:rFonts w:ascii="Tahoma" w:hAnsi="Tahoma" w:cs="Tahoma"/>
          <w:b/>
          <w:bCs/>
          <w:color w:val="000000"/>
        </w:rPr>
        <w:t>Zmniejsza się dochody ogółem  o kwotę 116 522,31 zł, w tym:</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tbl>
      <w:tblPr>
        <w:tblW w:w="0" w:type="auto"/>
        <w:tblLayout w:type="fixed"/>
        <w:tblCellMar>
          <w:left w:w="36" w:type="dxa"/>
          <w:right w:w="36" w:type="dxa"/>
        </w:tblCellMar>
        <w:tblLook w:val="0000" w:firstRow="0" w:lastRow="0" w:firstColumn="0" w:lastColumn="0" w:noHBand="0" w:noVBand="0"/>
      </w:tblPr>
      <w:tblGrid>
        <w:gridCol w:w="713"/>
        <w:gridCol w:w="5557"/>
        <w:gridCol w:w="3135"/>
      </w:tblGrid>
      <w:tr w:rsidR="00323433" w:rsidRPr="00323433">
        <w:tc>
          <w:tcPr>
            <w:tcW w:w="713"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1</w:t>
            </w:r>
          </w:p>
        </w:tc>
        <w:tc>
          <w:tcPr>
            <w:tcW w:w="555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Subwencja oświatowa</w:t>
            </w:r>
          </w:p>
        </w:tc>
        <w:tc>
          <w:tcPr>
            <w:tcW w:w="3135"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234 608,00 zł</w:t>
            </w:r>
          </w:p>
        </w:tc>
      </w:tr>
      <w:tr w:rsidR="00323433" w:rsidRPr="00323433">
        <w:tc>
          <w:tcPr>
            <w:tcW w:w="713"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2</w:t>
            </w:r>
          </w:p>
        </w:tc>
        <w:tc>
          <w:tcPr>
            <w:tcW w:w="555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Środki na finansowanie programu Erasmus+</w:t>
            </w:r>
          </w:p>
        </w:tc>
        <w:tc>
          <w:tcPr>
            <w:tcW w:w="3135"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28 714,69 zł</w:t>
            </w:r>
          </w:p>
        </w:tc>
      </w:tr>
      <w:tr w:rsidR="00323433" w:rsidRPr="00323433">
        <w:tc>
          <w:tcPr>
            <w:tcW w:w="713"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3</w:t>
            </w:r>
          </w:p>
        </w:tc>
        <w:tc>
          <w:tcPr>
            <w:tcW w:w="555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Zmniejszenie dotacji celowej na boisko w Pruchnej</w:t>
            </w:r>
          </w:p>
        </w:tc>
        <w:tc>
          <w:tcPr>
            <w:tcW w:w="3135"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- 104 000,00 zł</w:t>
            </w:r>
          </w:p>
        </w:tc>
      </w:tr>
      <w:tr w:rsidR="00323433" w:rsidRPr="00323433">
        <w:tc>
          <w:tcPr>
            <w:tcW w:w="713"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4</w:t>
            </w:r>
          </w:p>
        </w:tc>
        <w:tc>
          <w:tcPr>
            <w:tcW w:w="555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Zmniejszenie dotacji celowej z WFOŚ i GW na wymianę źródeł ciepła</w:t>
            </w:r>
          </w:p>
        </w:tc>
        <w:tc>
          <w:tcPr>
            <w:tcW w:w="3135"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-164 000,00 zł</w:t>
            </w:r>
          </w:p>
        </w:tc>
      </w:tr>
      <w:tr w:rsidR="00323433" w:rsidRPr="00323433">
        <w:tc>
          <w:tcPr>
            <w:tcW w:w="713"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5</w:t>
            </w:r>
          </w:p>
        </w:tc>
        <w:tc>
          <w:tcPr>
            <w:tcW w:w="555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Dotacja celowa na dożywianie</w:t>
            </w:r>
          </w:p>
        </w:tc>
        <w:tc>
          <w:tcPr>
            <w:tcW w:w="3135"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-118 820,00 zł</w:t>
            </w:r>
          </w:p>
        </w:tc>
      </w:tr>
      <w:tr w:rsidR="00323433" w:rsidRPr="00323433">
        <w:tc>
          <w:tcPr>
            <w:tcW w:w="713"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6</w:t>
            </w:r>
          </w:p>
        </w:tc>
        <w:tc>
          <w:tcPr>
            <w:tcW w:w="555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Dotacja celowa -urzędy wojewódzkie</w:t>
            </w:r>
          </w:p>
        </w:tc>
        <w:tc>
          <w:tcPr>
            <w:tcW w:w="3135"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-12,00 zł</w:t>
            </w:r>
          </w:p>
        </w:tc>
      </w:tr>
      <w:tr w:rsidR="00323433" w:rsidRPr="00323433">
        <w:tc>
          <w:tcPr>
            <w:tcW w:w="713"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7</w:t>
            </w:r>
          </w:p>
        </w:tc>
        <w:tc>
          <w:tcPr>
            <w:tcW w:w="555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Dotacja celowa - urzędy wojewódzkie</w:t>
            </w:r>
          </w:p>
        </w:tc>
        <w:tc>
          <w:tcPr>
            <w:tcW w:w="3135"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6 987,00 zł</w:t>
            </w:r>
          </w:p>
        </w:tc>
      </w:tr>
    </w:tbl>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323433" w:rsidRPr="00323433" w:rsidRDefault="00323433" w:rsidP="00323433">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323433">
        <w:rPr>
          <w:rFonts w:ascii="Tahoma" w:hAnsi="Tahoma" w:cs="Tahoma"/>
          <w:b/>
          <w:bCs/>
          <w:color w:val="FF0000"/>
        </w:rPr>
        <w:tab/>
      </w:r>
      <w:r w:rsidRPr="00323433">
        <w:rPr>
          <w:rFonts w:ascii="Tahoma" w:hAnsi="Tahoma" w:cs="Tahoma"/>
          <w:b/>
          <w:bCs/>
          <w:color w:val="000000"/>
        </w:rPr>
        <w:t>II. WYDATKI:</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 xml:space="preserve">        </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r w:rsidRPr="00323433">
        <w:rPr>
          <w:rFonts w:ascii="Tahoma" w:hAnsi="Tahoma" w:cs="Tahoma"/>
          <w:b/>
          <w:bCs/>
          <w:color w:val="000000"/>
        </w:rPr>
        <w:t xml:space="preserve"> Zmniejsza się wydatki ogółem o kwotę 312 522,31 zł, w tym: </w:t>
      </w:r>
      <w:r w:rsidRPr="00323433">
        <w:rPr>
          <w:rFonts w:ascii="Tahoma" w:hAnsi="Tahoma" w:cs="Tahoma"/>
          <w:b/>
          <w:bCs/>
          <w:color w:val="FF0000"/>
        </w:rPr>
        <w:t xml:space="preserve"> </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323433" w:rsidRPr="00323433">
        <w:tc>
          <w:tcPr>
            <w:tcW w:w="698"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1</w:t>
            </w:r>
          </w:p>
        </w:tc>
        <w:tc>
          <w:tcPr>
            <w:tcW w:w="5580"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Zwiększa się wydatki bieżące o kwotę</w:t>
            </w:r>
          </w:p>
        </w:tc>
        <w:tc>
          <w:tcPr>
            <w:tcW w:w="279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123 477,69 zł</w:t>
            </w:r>
          </w:p>
        </w:tc>
      </w:tr>
      <w:tr w:rsidR="00323433" w:rsidRPr="00323433">
        <w:tc>
          <w:tcPr>
            <w:tcW w:w="698"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2</w:t>
            </w:r>
          </w:p>
        </w:tc>
        <w:tc>
          <w:tcPr>
            <w:tcW w:w="5580"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Zmniejsza się wydatki majątkowe o kwotę</w:t>
            </w:r>
          </w:p>
        </w:tc>
        <w:tc>
          <w:tcPr>
            <w:tcW w:w="279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436 000,00 zł</w:t>
            </w:r>
          </w:p>
        </w:tc>
      </w:tr>
      <w:tr w:rsidR="00323433" w:rsidRPr="00323433">
        <w:tc>
          <w:tcPr>
            <w:tcW w:w="698"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3</w:t>
            </w:r>
          </w:p>
        </w:tc>
        <w:tc>
          <w:tcPr>
            <w:tcW w:w="5580"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Zwiększa się wydatki na wynagrodzenia i składki od nich naliczane o kwotę</w:t>
            </w:r>
          </w:p>
        </w:tc>
        <w:tc>
          <w:tcPr>
            <w:tcW w:w="279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114 583,00 zł</w:t>
            </w:r>
          </w:p>
        </w:tc>
      </w:tr>
    </w:tbl>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323433" w:rsidRPr="00323433" w:rsidRDefault="00323433" w:rsidP="00323433">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 xml:space="preserve">        </w:t>
      </w:r>
      <w:r w:rsidRPr="00323433">
        <w:rPr>
          <w:rFonts w:ascii="Tahoma" w:hAnsi="Tahoma" w:cs="Tahoma"/>
          <w:b/>
          <w:bCs/>
          <w:color w:val="000000"/>
        </w:rPr>
        <w:t xml:space="preserve"> III.  PRZEDSIĘWZIĘCIA:</w:t>
      </w:r>
    </w:p>
    <w:p w:rsidR="00323433" w:rsidRPr="00323433" w:rsidRDefault="00323433" w:rsidP="00323433">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323433">
        <w:rPr>
          <w:rFonts w:ascii="Tahoma" w:hAnsi="Tahoma" w:cs="Tahoma"/>
          <w:color w:val="000000"/>
        </w:rPr>
        <w:t xml:space="preserve">       </w:t>
      </w:r>
      <w:r w:rsidRPr="00323433">
        <w:rPr>
          <w:rFonts w:ascii="Tahoma" w:hAnsi="Tahoma" w:cs="Tahoma"/>
          <w:b/>
          <w:bCs/>
          <w:color w:val="000000"/>
        </w:rPr>
        <w:t xml:space="preserve">1. O których mowa w art. 226, ust. 4 pkt 1 </w:t>
      </w:r>
      <w:proofErr w:type="spellStart"/>
      <w:r w:rsidRPr="00323433">
        <w:rPr>
          <w:rFonts w:ascii="Tahoma" w:hAnsi="Tahoma" w:cs="Tahoma"/>
          <w:b/>
          <w:bCs/>
          <w:color w:val="000000"/>
        </w:rPr>
        <w:t>ufp</w:t>
      </w:r>
      <w:proofErr w:type="spellEnd"/>
      <w:r w:rsidRPr="00323433">
        <w:rPr>
          <w:rFonts w:ascii="Tahoma" w:hAnsi="Tahoma" w:cs="Tahoma"/>
          <w:b/>
          <w:bCs/>
          <w:color w:val="000000"/>
        </w:rPr>
        <w:t xml:space="preserve"> - wydatki bieżące:</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23433">
        <w:rPr>
          <w:rFonts w:ascii="Tahoma" w:hAnsi="Tahoma" w:cs="Tahoma"/>
          <w:color w:val="000000"/>
        </w:rPr>
        <w:t xml:space="preserve">1. Zwiększa się nakłady w roku 2019 o kwotę </w:t>
      </w:r>
      <w:r w:rsidRPr="00323433">
        <w:rPr>
          <w:rFonts w:ascii="Tahoma" w:hAnsi="Tahoma" w:cs="Tahoma"/>
          <w:b/>
          <w:bCs/>
          <w:color w:val="000000"/>
        </w:rPr>
        <w:t>28 714,69 z</w:t>
      </w:r>
      <w:r w:rsidRPr="00323433">
        <w:rPr>
          <w:rFonts w:ascii="Tahoma" w:hAnsi="Tahoma" w:cs="Tahoma"/>
          <w:color w:val="000000"/>
        </w:rPr>
        <w:t>ł na przedsięwzięciu pn. Erasmus+".</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23433">
        <w:rPr>
          <w:rFonts w:ascii="Tahoma" w:hAnsi="Tahoma" w:cs="Tahoma"/>
          <w:b/>
          <w:bCs/>
          <w:color w:val="000000"/>
        </w:rPr>
        <w:t xml:space="preserve">         2. O których mowa w art. 226, ust. 4 pkt 1 </w:t>
      </w:r>
      <w:proofErr w:type="spellStart"/>
      <w:r w:rsidRPr="00323433">
        <w:rPr>
          <w:rFonts w:ascii="Tahoma" w:hAnsi="Tahoma" w:cs="Tahoma"/>
          <w:b/>
          <w:bCs/>
          <w:color w:val="000000"/>
        </w:rPr>
        <w:t>ufp</w:t>
      </w:r>
      <w:proofErr w:type="spellEnd"/>
      <w:r w:rsidRPr="00323433">
        <w:rPr>
          <w:rFonts w:ascii="Tahoma" w:hAnsi="Tahoma" w:cs="Tahoma"/>
          <w:b/>
          <w:bCs/>
          <w:color w:val="000000"/>
        </w:rPr>
        <w:t xml:space="preserve"> - wydatki majątkowe:</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23433">
        <w:rPr>
          <w:rFonts w:ascii="Tahoma" w:hAnsi="Tahoma" w:cs="Tahoma"/>
          <w:color w:val="000000"/>
        </w:rPr>
        <w:t xml:space="preserve">1. Zmniejsza się nakłady ogółem oraz na rok 2019 o kwotę </w:t>
      </w:r>
      <w:r w:rsidRPr="00323433">
        <w:rPr>
          <w:rFonts w:ascii="Tahoma" w:hAnsi="Tahoma" w:cs="Tahoma"/>
          <w:b/>
          <w:bCs/>
          <w:color w:val="000000"/>
        </w:rPr>
        <w:t xml:space="preserve">237 000,00 zł </w:t>
      </w:r>
      <w:r w:rsidRPr="00323433">
        <w:rPr>
          <w:rFonts w:ascii="Tahoma" w:hAnsi="Tahoma" w:cs="Tahoma"/>
          <w:color w:val="000000"/>
        </w:rPr>
        <w:t>na przedsięwzięciu pn. "Przebudowa boiska szkolnego na wielofunkcyjne boisko przy Zespole Szkół w Pruchnej" ( w miesiącu styczniu kwotę 70 000,00 zł, w miesiącu lutym 167 000,00 zł);</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23433">
        <w:rPr>
          <w:rFonts w:ascii="Tahoma" w:hAnsi="Tahoma" w:cs="Tahoma"/>
          <w:b/>
          <w:bCs/>
          <w:color w:val="FF0000"/>
        </w:rPr>
        <w:t xml:space="preserve">       </w:t>
      </w:r>
      <w:r w:rsidRPr="00323433">
        <w:rPr>
          <w:rFonts w:ascii="Tahoma" w:hAnsi="Tahoma" w:cs="Tahoma"/>
          <w:b/>
          <w:bCs/>
          <w:color w:val="000000"/>
        </w:rPr>
        <w:t>IV. PRZYCHODY:</w:t>
      </w:r>
    </w:p>
    <w:p w:rsidR="00323433" w:rsidRPr="00323433" w:rsidRDefault="00323433" w:rsidP="00323433">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23433">
        <w:rPr>
          <w:rFonts w:ascii="Tahoma" w:hAnsi="Tahoma" w:cs="Tahoma"/>
          <w:color w:val="000000"/>
        </w:rPr>
        <w:t xml:space="preserve">Zmniejsza się przychody z planowanej do zaciągnięcia pożyczki z Wojewódzkiego Funduszu </w:t>
      </w:r>
      <w:r w:rsidRPr="00323433">
        <w:rPr>
          <w:rFonts w:ascii="Tahoma" w:hAnsi="Tahoma" w:cs="Tahoma"/>
          <w:color w:val="000000"/>
        </w:rPr>
        <w:lastRenderedPageBreak/>
        <w:t xml:space="preserve">Ochrony Środowiska i Gospodarki Wodnej w Katowicach na wymianę źródeł ciepła o kwotę </w:t>
      </w:r>
      <w:r w:rsidRPr="00323433">
        <w:rPr>
          <w:rFonts w:ascii="Tahoma" w:hAnsi="Tahoma" w:cs="Tahoma"/>
          <w:b/>
          <w:bCs/>
          <w:color w:val="000000"/>
        </w:rPr>
        <w:t xml:space="preserve">196 000,00 zł. </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323433">
        <w:rPr>
          <w:rFonts w:ascii="Tahoma" w:hAnsi="Tahoma" w:cs="Tahoma"/>
          <w:b/>
          <w:bCs/>
          <w:color w:val="000000"/>
        </w:rPr>
        <w:t xml:space="preserve">       V. ROZCHODY:</w:t>
      </w:r>
    </w:p>
    <w:p w:rsidR="00323433" w:rsidRPr="00323433" w:rsidRDefault="00323433" w:rsidP="00323433">
      <w:pPr>
        <w:widowControl w:val="0"/>
        <w:autoSpaceDE w:val="0"/>
        <w:autoSpaceDN w:val="0"/>
        <w:adjustRightInd w:val="0"/>
        <w:spacing w:after="0" w:line="240" w:lineRule="auto"/>
        <w:rPr>
          <w:rFonts w:ascii="Tahoma" w:hAnsi="Tahoma" w:cs="Tahoma"/>
          <w:b/>
          <w:bCs/>
          <w:color w:val="000000"/>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323433">
        <w:rPr>
          <w:rFonts w:ascii="Tahoma" w:hAnsi="Tahoma" w:cs="Tahoma"/>
          <w:color w:val="000000"/>
        </w:rPr>
        <w:t>Zmianie ulegają w latach 2019 - 2026 spłaty planowanej pożyczki, w związku z jej zmniejszeniem</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tbl>
      <w:tblPr>
        <w:tblW w:w="0" w:type="auto"/>
        <w:tblInd w:w="-5" w:type="dxa"/>
        <w:tblLayout w:type="fixed"/>
        <w:tblCellMar>
          <w:left w:w="36" w:type="dxa"/>
          <w:right w:w="36" w:type="dxa"/>
        </w:tblCellMar>
        <w:tblLook w:val="0000" w:firstRow="0" w:lastRow="0" w:firstColumn="0" w:lastColumn="0" w:noHBand="0" w:noVBand="0"/>
      </w:tblPr>
      <w:tblGrid>
        <w:gridCol w:w="2268"/>
        <w:gridCol w:w="2268"/>
        <w:gridCol w:w="2268"/>
        <w:gridCol w:w="2268"/>
      </w:tblGrid>
      <w:tr w:rsidR="00323433" w:rsidRPr="00323433">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jc w:val="center"/>
              <w:rPr>
                <w:rFonts w:ascii="Tahoma" w:hAnsi="Tahoma" w:cs="Tahoma"/>
              </w:rPr>
            </w:pPr>
            <w:r w:rsidRPr="00323433">
              <w:rPr>
                <w:rFonts w:ascii="Tahoma" w:hAnsi="Tahoma" w:cs="Tahoma"/>
              </w:rPr>
              <w:t>rok</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jc w:val="center"/>
              <w:rPr>
                <w:rFonts w:ascii="Tahoma" w:hAnsi="Tahoma" w:cs="Tahoma"/>
              </w:rPr>
            </w:pPr>
            <w:r w:rsidRPr="00323433">
              <w:rPr>
                <w:rFonts w:ascii="Tahoma" w:hAnsi="Tahoma" w:cs="Tahoma"/>
              </w:rPr>
              <w:t>budżetowy</w:t>
            </w:r>
          </w:p>
        </w:tc>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rPr>
                <w:rFonts w:ascii="Tahoma" w:hAnsi="Tahoma" w:cs="Tahoma"/>
              </w:rPr>
            </w:pPr>
            <w:r w:rsidRPr="00323433">
              <w:rPr>
                <w:rFonts w:ascii="Tahoma" w:hAnsi="Tahoma" w:cs="Tahoma"/>
              </w:rPr>
              <w:t>spłata kredytów i pożyczek już zaciągniętych</w:t>
            </w:r>
          </w:p>
        </w:tc>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rPr>
                <w:rFonts w:ascii="Tahoma" w:hAnsi="Tahoma" w:cs="Tahoma"/>
              </w:rPr>
            </w:pPr>
            <w:r w:rsidRPr="00323433">
              <w:rPr>
                <w:rFonts w:ascii="Tahoma" w:hAnsi="Tahoma" w:cs="Tahoma"/>
              </w:rPr>
              <w:t>spłata kredytu planowanego do zaciągnięcia</w:t>
            </w:r>
          </w:p>
        </w:tc>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rPr>
                <w:rFonts w:ascii="Tahoma" w:hAnsi="Tahoma" w:cs="Tahoma"/>
              </w:rPr>
            </w:pPr>
            <w:r w:rsidRPr="00323433">
              <w:rPr>
                <w:rFonts w:ascii="Tahoma" w:hAnsi="Tahoma" w:cs="Tahoma"/>
              </w:rPr>
              <w:t>spłata pożyczki planowanej do zaciągnięcia</w:t>
            </w:r>
          </w:p>
        </w:tc>
      </w:tr>
      <w:tr w:rsidR="00323433" w:rsidRPr="00323433">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323433">
              <w:rPr>
                <w:rFonts w:ascii="Tahoma" w:hAnsi="Tahoma" w:cs="Tahoma"/>
                <w:b/>
                <w:bCs/>
              </w:rPr>
              <w:t>2019</w:t>
            </w:r>
          </w:p>
        </w:tc>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23433">
              <w:rPr>
                <w:rFonts w:ascii="Tahoma" w:hAnsi="Tahoma" w:cs="Tahoma"/>
              </w:rPr>
              <w:t>2 333 447,00</w:t>
            </w:r>
          </w:p>
        </w:tc>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23433">
              <w:rPr>
                <w:rFonts w:ascii="Tahoma" w:hAnsi="Tahoma" w:cs="Tahoma"/>
              </w:rPr>
              <w:t>0,00</w:t>
            </w:r>
          </w:p>
        </w:tc>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23433">
              <w:rPr>
                <w:rFonts w:ascii="Tahoma" w:hAnsi="Tahoma" w:cs="Tahoma"/>
              </w:rPr>
              <w:t>0,00</w:t>
            </w:r>
          </w:p>
        </w:tc>
      </w:tr>
      <w:tr w:rsidR="00323433" w:rsidRPr="00323433">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323433">
              <w:rPr>
                <w:rFonts w:ascii="Tahoma" w:hAnsi="Tahoma" w:cs="Tahoma"/>
                <w:b/>
                <w:bCs/>
              </w:rPr>
              <w:t>2020</w:t>
            </w:r>
          </w:p>
        </w:tc>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23433">
              <w:rPr>
                <w:rFonts w:ascii="Tahoma" w:hAnsi="Tahoma" w:cs="Tahoma"/>
              </w:rPr>
              <w:t>1 866 000,00</w:t>
            </w:r>
          </w:p>
        </w:tc>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23433">
              <w:rPr>
                <w:rFonts w:ascii="Tahoma" w:hAnsi="Tahoma" w:cs="Tahoma"/>
              </w:rPr>
              <w:t>50 000,00</w:t>
            </w:r>
          </w:p>
        </w:tc>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23433">
              <w:rPr>
                <w:rFonts w:ascii="Tahoma" w:hAnsi="Tahoma" w:cs="Tahoma"/>
              </w:rPr>
              <w:t>22 000,00</w:t>
            </w:r>
          </w:p>
        </w:tc>
      </w:tr>
      <w:tr w:rsidR="00323433" w:rsidRPr="00323433">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323433">
              <w:rPr>
                <w:rFonts w:ascii="Tahoma" w:hAnsi="Tahoma" w:cs="Tahoma"/>
                <w:b/>
                <w:bCs/>
              </w:rPr>
              <w:t>2021</w:t>
            </w:r>
          </w:p>
        </w:tc>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23433">
              <w:rPr>
                <w:rFonts w:ascii="Tahoma" w:hAnsi="Tahoma" w:cs="Tahoma"/>
              </w:rPr>
              <w:t>2 516 000,00</w:t>
            </w:r>
          </w:p>
        </w:tc>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23433">
              <w:rPr>
                <w:rFonts w:ascii="Tahoma" w:hAnsi="Tahoma" w:cs="Tahoma"/>
              </w:rPr>
              <w:t>50 000,00</w:t>
            </w:r>
          </w:p>
        </w:tc>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23433">
              <w:rPr>
                <w:rFonts w:ascii="Tahoma" w:hAnsi="Tahoma" w:cs="Tahoma"/>
              </w:rPr>
              <w:t>22 000,00</w:t>
            </w:r>
          </w:p>
        </w:tc>
      </w:tr>
      <w:tr w:rsidR="00323433" w:rsidRPr="00323433">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323433">
              <w:rPr>
                <w:rFonts w:ascii="Tahoma" w:hAnsi="Tahoma" w:cs="Tahoma"/>
                <w:b/>
                <w:bCs/>
              </w:rPr>
              <w:t>2022</w:t>
            </w:r>
          </w:p>
        </w:tc>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23433">
              <w:rPr>
                <w:rFonts w:ascii="Tahoma" w:hAnsi="Tahoma" w:cs="Tahoma"/>
              </w:rPr>
              <w:t>2 480 000,00</w:t>
            </w:r>
          </w:p>
        </w:tc>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23433">
              <w:rPr>
                <w:rFonts w:ascii="Tahoma" w:hAnsi="Tahoma" w:cs="Tahoma"/>
              </w:rPr>
              <w:t>50 000,00</w:t>
            </w:r>
          </w:p>
        </w:tc>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23433">
              <w:rPr>
                <w:rFonts w:ascii="Tahoma" w:hAnsi="Tahoma" w:cs="Tahoma"/>
              </w:rPr>
              <w:t>22 000,00</w:t>
            </w:r>
          </w:p>
        </w:tc>
      </w:tr>
      <w:tr w:rsidR="00323433" w:rsidRPr="00323433">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323433">
              <w:rPr>
                <w:rFonts w:ascii="Tahoma" w:hAnsi="Tahoma" w:cs="Tahoma"/>
                <w:b/>
                <w:bCs/>
              </w:rPr>
              <w:t>2023</w:t>
            </w:r>
          </w:p>
        </w:tc>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23433">
              <w:rPr>
                <w:rFonts w:ascii="Tahoma" w:hAnsi="Tahoma" w:cs="Tahoma"/>
              </w:rPr>
              <w:t>1 568 000,00</w:t>
            </w:r>
          </w:p>
        </w:tc>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23433">
              <w:rPr>
                <w:rFonts w:ascii="Tahoma" w:hAnsi="Tahoma" w:cs="Tahoma"/>
              </w:rPr>
              <w:t>500 000,00</w:t>
            </w:r>
          </w:p>
        </w:tc>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23433">
              <w:rPr>
                <w:rFonts w:ascii="Tahoma" w:hAnsi="Tahoma" w:cs="Tahoma"/>
              </w:rPr>
              <w:t>22 000,00</w:t>
            </w:r>
          </w:p>
        </w:tc>
      </w:tr>
      <w:tr w:rsidR="00323433" w:rsidRPr="00323433">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323433">
              <w:rPr>
                <w:rFonts w:ascii="Tahoma" w:hAnsi="Tahoma" w:cs="Tahoma"/>
                <w:b/>
                <w:bCs/>
              </w:rPr>
              <w:t>2024</w:t>
            </w:r>
          </w:p>
        </w:tc>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23433">
              <w:rPr>
                <w:rFonts w:ascii="Tahoma" w:hAnsi="Tahoma" w:cs="Tahoma"/>
              </w:rPr>
              <w:t>1 505 000,00</w:t>
            </w:r>
          </w:p>
        </w:tc>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23433">
              <w:rPr>
                <w:rFonts w:ascii="Tahoma" w:hAnsi="Tahoma" w:cs="Tahoma"/>
              </w:rPr>
              <w:t>500 000,00</w:t>
            </w:r>
          </w:p>
        </w:tc>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23433">
              <w:rPr>
                <w:rFonts w:ascii="Tahoma" w:hAnsi="Tahoma" w:cs="Tahoma"/>
              </w:rPr>
              <w:t>22 000,00</w:t>
            </w:r>
          </w:p>
        </w:tc>
      </w:tr>
      <w:tr w:rsidR="00323433" w:rsidRPr="00323433">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323433">
              <w:rPr>
                <w:rFonts w:ascii="Tahoma" w:hAnsi="Tahoma" w:cs="Tahoma"/>
                <w:b/>
                <w:bCs/>
              </w:rPr>
              <w:t>2025</w:t>
            </w:r>
          </w:p>
        </w:tc>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23433">
              <w:rPr>
                <w:rFonts w:ascii="Tahoma" w:hAnsi="Tahoma" w:cs="Tahoma"/>
              </w:rPr>
              <w:t>0,00</w:t>
            </w:r>
          </w:p>
        </w:tc>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23433">
              <w:rPr>
                <w:rFonts w:ascii="Tahoma" w:hAnsi="Tahoma" w:cs="Tahoma"/>
              </w:rPr>
              <w:t>800 000,00</w:t>
            </w:r>
          </w:p>
        </w:tc>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23433">
              <w:rPr>
                <w:rFonts w:ascii="Tahoma" w:hAnsi="Tahoma" w:cs="Tahoma"/>
              </w:rPr>
              <w:t>22 000,00</w:t>
            </w:r>
          </w:p>
        </w:tc>
      </w:tr>
      <w:tr w:rsidR="00323433" w:rsidRPr="00323433">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323433">
              <w:rPr>
                <w:rFonts w:ascii="Tahoma" w:hAnsi="Tahoma" w:cs="Tahoma"/>
                <w:b/>
                <w:bCs/>
              </w:rPr>
              <w:t>2026</w:t>
            </w:r>
          </w:p>
        </w:tc>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23433">
              <w:rPr>
                <w:rFonts w:ascii="Tahoma" w:hAnsi="Tahoma" w:cs="Tahoma"/>
              </w:rPr>
              <w:t>0,00</w:t>
            </w:r>
          </w:p>
        </w:tc>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23433">
              <w:rPr>
                <w:rFonts w:ascii="Tahoma" w:hAnsi="Tahoma" w:cs="Tahoma"/>
              </w:rPr>
              <w:t>850 000,00</w:t>
            </w:r>
          </w:p>
        </w:tc>
        <w:tc>
          <w:tcPr>
            <w:tcW w:w="2268" w:type="dxa"/>
            <w:tcBorders>
              <w:top w:val="single" w:sz="4" w:space="0" w:color="auto"/>
              <w:left w:val="single" w:sz="4" w:space="0" w:color="auto"/>
              <w:bottom w:val="single" w:sz="4" w:space="0" w:color="auto"/>
              <w:right w:val="single" w:sz="4" w:space="0" w:color="auto"/>
            </w:tcBorders>
          </w:tcPr>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23433">
              <w:rPr>
                <w:rFonts w:ascii="Tahoma" w:hAnsi="Tahoma" w:cs="Tahoma"/>
              </w:rPr>
              <w:t>0,00</w:t>
            </w:r>
          </w:p>
        </w:tc>
      </w:tr>
    </w:tbl>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FF0000"/>
        </w:rPr>
      </w:pPr>
    </w:p>
    <w:p w:rsidR="00323433" w:rsidRPr="00323433" w:rsidRDefault="00323433" w:rsidP="00323433">
      <w:pPr>
        <w:widowControl w:val="0"/>
        <w:autoSpaceDE w:val="0"/>
        <w:autoSpaceDN w:val="0"/>
        <w:adjustRightInd w:val="0"/>
        <w:spacing w:after="0" w:line="240" w:lineRule="auto"/>
        <w:rPr>
          <w:rFonts w:ascii="Tahoma" w:hAnsi="Tahoma" w:cs="Tahoma"/>
          <w:color w:val="FF0000"/>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323433">
        <w:rPr>
          <w:rFonts w:ascii="Tahoma" w:hAnsi="Tahoma" w:cs="Tahoma"/>
          <w:color w:val="000000"/>
        </w:rPr>
        <w:t>Zmniejsza się rozchody budżetu Gminy Strumień o kwotę:</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323433">
        <w:rPr>
          <w:rFonts w:ascii="Tahoma" w:hAnsi="Tahoma" w:cs="Tahoma"/>
          <w:color w:val="000000"/>
        </w:rPr>
        <w:t>1) w roku 2020 - 36 000,00 zł;</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323433">
        <w:rPr>
          <w:rFonts w:ascii="Tahoma" w:hAnsi="Tahoma" w:cs="Tahoma"/>
          <w:color w:val="000000"/>
        </w:rPr>
        <w:t>2) w roku 2021 - 32 000,00 zł;</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323433">
        <w:rPr>
          <w:rFonts w:ascii="Tahoma" w:hAnsi="Tahoma" w:cs="Tahoma"/>
          <w:color w:val="000000"/>
        </w:rPr>
        <w:t>3) w roku 2022 - 32 000,00 zł;</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323433">
        <w:rPr>
          <w:rFonts w:ascii="Tahoma" w:hAnsi="Tahoma" w:cs="Tahoma"/>
          <w:color w:val="000000"/>
        </w:rPr>
        <w:t>4) w roku 2023 - 32 000,00 zł;</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323433">
        <w:rPr>
          <w:rFonts w:ascii="Tahoma" w:hAnsi="Tahoma" w:cs="Tahoma"/>
          <w:color w:val="000000"/>
        </w:rPr>
        <w:t>5) w roku 2024 - 32 000,00 zł;</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323433">
        <w:rPr>
          <w:rFonts w:ascii="Tahoma" w:hAnsi="Tahoma" w:cs="Tahoma"/>
          <w:color w:val="000000"/>
        </w:rPr>
        <w:t>6) w roku 2025 - 32 000,00 zł.</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FF0000"/>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23433">
        <w:rPr>
          <w:rFonts w:ascii="Tahoma" w:hAnsi="Tahoma" w:cs="Tahoma"/>
          <w:b/>
          <w:bCs/>
          <w:color w:val="000000"/>
        </w:rPr>
        <w:t xml:space="preserve">       VI. WYNIK BUDŻETU: </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323433" w:rsidRPr="00323433" w:rsidRDefault="00323433" w:rsidP="00323433">
      <w:pPr>
        <w:widowControl w:val="0"/>
        <w:autoSpaceDE w:val="0"/>
        <w:autoSpaceDN w:val="0"/>
        <w:adjustRightInd w:val="0"/>
        <w:spacing w:after="0" w:line="240" w:lineRule="auto"/>
        <w:rPr>
          <w:rFonts w:ascii="Tahoma" w:hAnsi="Tahoma" w:cs="Tahoma"/>
          <w:b/>
          <w:bCs/>
          <w:color w:val="000000"/>
        </w:rPr>
      </w:pPr>
      <w:r w:rsidRPr="00323433">
        <w:rPr>
          <w:rFonts w:ascii="Tahoma" w:hAnsi="Tahoma" w:cs="Tahoma"/>
          <w:color w:val="000000"/>
        </w:rPr>
        <w:t>Deficyt budżetu na rok 2019 został pomniejszony o kwotę</w:t>
      </w:r>
      <w:r>
        <w:rPr>
          <w:rFonts w:ascii="Tahoma" w:hAnsi="Tahoma" w:cs="Tahoma"/>
          <w:color w:val="000000"/>
        </w:rPr>
        <w:t xml:space="preserve"> 196 000,00 zł i wynosi </w:t>
      </w:r>
      <w:r w:rsidRPr="00323433">
        <w:rPr>
          <w:rFonts w:ascii="Tahoma" w:hAnsi="Tahoma" w:cs="Tahoma"/>
          <w:b/>
          <w:bCs/>
          <w:color w:val="000000"/>
        </w:rPr>
        <w:t xml:space="preserve">1 887 616,00 zł, </w:t>
      </w:r>
      <w:r>
        <w:rPr>
          <w:rFonts w:ascii="Tahoma" w:hAnsi="Tahoma" w:cs="Tahoma"/>
          <w:b/>
          <w:bCs/>
          <w:color w:val="000000"/>
        </w:rPr>
        <w:t xml:space="preserve"> z</w:t>
      </w:r>
      <w:r w:rsidRPr="00323433">
        <w:rPr>
          <w:rFonts w:ascii="Tahoma" w:hAnsi="Tahoma" w:cs="Tahoma"/>
          <w:color w:val="000000"/>
        </w:rPr>
        <w:t xml:space="preserve">ostanie sfinansowany z planowanego do zaciągnięcia kredytu w wysokości 1 755 616,00 zł oraz pożyczką  z WFOŚ i GW w wysokości 132 000,00 zł. </w:t>
      </w:r>
    </w:p>
    <w:p w:rsidR="00323433" w:rsidRPr="00323433" w:rsidRDefault="00323433" w:rsidP="00323433">
      <w:pPr>
        <w:widowControl w:val="0"/>
        <w:autoSpaceDE w:val="0"/>
        <w:autoSpaceDN w:val="0"/>
        <w:adjustRightInd w:val="0"/>
        <w:spacing w:after="0" w:line="240" w:lineRule="auto"/>
        <w:rPr>
          <w:rFonts w:ascii="Tahoma" w:hAnsi="Tahoma" w:cs="Tahoma"/>
          <w:color w:val="FF0000"/>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323433">
        <w:rPr>
          <w:rFonts w:ascii="Tahoma" w:hAnsi="Tahoma" w:cs="Tahoma"/>
          <w:color w:val="000000"/>
        </w:rPr>
        <w:t>Stan zadłużenia Gminy wynosi na dzień:</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323433">
        <w:rPr>
          <w:rFonts w:ascii="Tahoma" w:hAnsi="Tahoma" w:cs="Tahoma"/>
          <w:color w:val="000000"/>
        </w:rPr>
        <w:t>1) 31 grudnia 2019</w:t>
      </w:r>
      <w:r w:rsidRPr="00323433">
        <w:rPr>
          <w:rFonts w:ascii="Tahoma" w:hAnsi="Tahoma" w:cs="Tahoma"/>
          <w:color w:val="000000"/>
        </w:rPr>
        <w:tab/>
      </w:r>
      <w:r w:rsidRPr="00323433">
        <w:rPr>
          <w:rFonts w:ascii="Tahoma" w:hAnsi="Tahoma" w:cs="Tahoma"/>
          <w:color w:val="000000"/>
        </w:rPr>
        <w:tab/>
        <w:t>12 867 000,00 zł</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323433">
        <w:rPr>
          <w:rFonts w:ascii="Tahoma" w:hAnsi="Tahoma" w:cs="Tahoma"/>
          <w:color w:val="000000"/>
        </w:rPr>
        <w:t>2) 31 grudnia 2020</w:t>
      </w:r>
      <w:r w:rsidRPr="00323433">
        <w:rPr>
          <w:rFonts w:ascii="Tahoma" w:hAnsi="Tahoma" w:cs="Tahoma"/>
          <w:color w:val="000000"/>
        </w:rPr>
        <w:tab/>
      </w:r>
      <w:r w:rsidRPr="00323433">
        <w:rPr>
          <w:rFonts w:ascii="Tahoma" w:hAnsi="Tahoma" w:cs="Tahoma"/>
          <w:color w:val="000000"/>
        </w:rPr>
        <w:tab/>
        <w:t xml:space="preserve"> 10 929 000,00 zł</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323433">
        <w:rPr>
          <w:rFonts w:ascii="Tahoma" w:hAnsi="Tahoma" w:cs="Tahoma"/>
          <w:color w:val="000000"/>
        </w:rPr>
        <w:t>3) 31 grudnia 2021</w:t>
      </w:r>
      <w:r w:rsidRPr="00323433">
        <w:rPr>
          <w:rFonts w:ascii="Tahoma" w:hAnsi="Tahoma" w:cs="Tahoma"/>
          <w:color w:val="000000"/>
        </w:rPr>
        <w:tab/>
      </w:r>
      <w:r w:rsidRPr="00323433">
        <w:rPr>
          <w:rFonts w:ascii="Tahoma" w:hAnsi="Tahoma" w:cs="Tahoma"/>
          <w:color w:val="000000"/>
        </w:rPr>
        <w:tab/>
        <w:t xml:space="preserve">  8 341 000,00 zł</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323433">
        <w:rPr>
          <w:rFonts w:ascii="Tahoma" w:hAnsi="Tahoma" w:cs="Tahoma"/>
          <w:color w:val="000000"/>
        </w:rPr>
        <w:t>4) 31 grudnia 2022</w:t>
      </w:r>
      <w:r w:rsidRPr="00323433">
        <w:rPr>
          <w:rFonts w:ascii="Tahoma" w:hAnsi="Tahoma" w:cs="Tahoma"/>
          <w:color w:val="000000"/>
        </w:rPr>
        <w:tab/>
      </w:r>
      <w:r w:rsidRPr="00323433">
        <w:rPr>
          <w:rFonts w:ascii="Tahoma" w:hAnsi="Tahoma" w:cs="Tahoma"/>
          <w:color w:val="000000"/>
        </w:rPr>
        <w:tab/>
        <w:t xml:space="preserve">  5 789 000,00 zł</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323433">
        <w:rPr>
          <w:rFonts w:ascii="Tahoma" w:hAnsi="Tahoma" w:cs="Tahoma"/>
          <w:color w:val="000000"/>
        </w:rPr>
        <w:t>5) 31 grudnia 2023</w:t>
      </w:r>
      <w:r w:rsidRPr="00323433">
        <w:rPr>
          <w:rFonts w:ascii="Tahoma" w:hAnsi="Tahoma" w:cs="Tahoma"/>
          <w:color w:val="000000"/>
        </w:rPr>
        <w:tab/>
      </w:r>
      <w:r w:rsidRPr="00323433">
        <w:rPr>
          <w:rFonts w:ascii="Tahoma" w:hAnsi="Tahoma" w:cs="Tahoma"/>
          <w:color w:val="000000"/>
        </w:rPr>
        <w:tab/>
        <w:t xml:space="preserve">  3 699 000,00 zł</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323433">
        <w:rPr>
          <w:rFonts w:ascii="Tahoma" w:hAnsi="Tahoma" w:cs="Tahoma"/>
          <w:color w:val="000000"/>
        </w:rPr>
        <w:t>6) 31 grudnia 2024</w:t>
      </w:r>
      <w:r w:rsidRPr="00323433">
        <w:rPr>
          <w:rFonts w:ascii="Tahoma" w:hAnsi="Tahoma" w:cs="Tahoma"/>
          <w:color w:val="000000"/>
        </w:rPr>
        <w:tab/>
      </w:r>
      <w:r w:rsidRPr="00323433">
        <w:rPr>
          <w:rFonts w:ascii="Tahoma" w:hAnsi="Tahoma" w:cs="Tahoma"/>
          <w:color w:val="000000"/>
        </w:rPr>
        <w:tab/>
        <w:t xml:space="preserve">  1 672 000,00 zł</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323433">
        <w:rPr>
          <w:rFonts w:ascii="Tahoma" w:hAnsi="Tahoma" w:cs="Tahoma"/>
          <w:color w:val="000000"/>
        </w:rPr>
        <w:t>7) 31 grudnia 2025</w:t>
      </w:r>
      <w:r w:rsidRPr="00323433">
        <w:rPr>
          <w:rFonts w:ascii="Tahoma" w:hAnsi="Tahoma" w:cs="Tahoma"/>
          <w:color w:val="000000"/>
        </w:rPr>
        <w:tab/>
      </w:r>
      <w:r w:rsidRPr="00323433">
        <w:rPr>
          <w:rFonts w:ascii="Tahoma" w:hAnsi="Tahoma" w:cs="Tahoma"/>
          <w:color w:val="000000"/>
        </w:rPr>
        <w:tab/>
        <w:t xml:space="preserve">     850 000,00 zł</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323433">
        <w:rPr>
          <w:rFonts w:ascii="Tahoma" w:hAnsi="Tahoma" w:cs="Tahoma"/>
          <w:color w:val="000000"/>
        </w:rPr>
        <w:t>8) 31 grudnia 2026</w:t>
      </w:r>
      <w:r w:rsidRPr="00323433">
        <w:rPr>
          <w:rFonts w:ascii="Tahoma" w:hAnsi="Tahoma" w:cs="Tahoma"/>
          <w:color w:val="000000"/>
        </w:rPr>
        <w:tab/>
      </w:r>
      <w:r w:rsidRPr="00323433">
        <w:rPr>
          <w:rFonts w:ascii="Tahoma" w:hAnsi="Tahoma" w:cs="Tahoma"/>
          <w:color w:val="000000"/>
        </w:rPr>
        <w:tab/>
      </w:r>
      <w:r w:rsidRPr="00323433">
        <w:rPr>
          <w:rFonts w:ascii="Tahoma" w:hAnsi="Tahoma" w:cs="Tahoma"/>
          <w:color w:val="000000"/>
        </w:rPr>
        <w:tab/>
        <w:t>0,00 zł</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FF0000"/>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23433">
        <w:rPr>
          <w:rFonts w:ascii="Tahoma" w:hAnsi="Tahoma" w:cs="Tahoma"/>
          <w:b/>
          <w:bCs/>
          <w:color w:val="000000"/>
          <w:u w:val="single"/>
        </w:rPr>
        <w:lastRenderedPageBreak/>
        <w:t xml:space="preserve">Uchwałą   Nr VI. 51. 2019 Rady Miejskiej  z dnia 27 marca  2019 roku wprowadzono następujące </w:t>
      </w:r>
      <w:r w:rsidRPr="00323433">
        <w:rPr>
          <w:rFonts w:ascii="Tahoma" w:hAnsi="Tahoma" w:cs="Tahoma"/>
          <w:b/>
          <w:bCs/>
          <w:color w:val="000000"/>
        </w:rPr>
        <w:t xml:space="preserve"> </w:t>
      </w:r>
      <w:r w:rsidRPr="00323433">
        <w:rPr>
          <w:rFonts w:ascii="Tahoma" w:hAnsi="Tahoma" w:cs="Tahoma"/>
          <w:b/>
          <w:bCs/>
          <w:color w:val="000000"/>
          <w:u w:val="single"/>
        </w:rPr>
        <w:t>zmiany do  Wieloletniej  Prognozy  Finansowej  Gminy Strumień na lata 2019 - 2026</w:t>
      </w:r>
    </w:p>
    <w:p w:rsidR="00323433" w:rsidRPr="00323433" w:rsidRDefault="00323433" w:rsidP="00323433">
      <w:pPr>
        <w:widowControl w:val="0"/>
        <w:autoSpaceDE w:val="0"/>
        <w:autoSpaceDN w:val="0"/>
        <w:adjustRightInd w:val="0"/>
        <w:spacing w:after="0" w:line="240" w:lineRule="auto"/>
        <w:rPr>
          <w:rFonts w:ascii="Tahoma" w:hAnsi="Tahoma" w:cs="Tahoma"/>
          <w:b/>
          <w:bCs/>
          <w:color w:val="000000"/>
        </w:rPr>
      </w:pPr>
    </w:p>
    <w:p w:rsidR="00323433" w:rsidRPr="00323433" w:rsidRDefault="00323433" w:rsidP="00323433">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000000"/>
        </w:rPr>
      </w:pPr>
      <w:r w:rsidRPr="00323433">
        <w:rPr>
          <w:rFonts w:ascii="Tahoma" w:hAnsi="Tahoma" w:cs="Tahoma"/>
          <w:b/>
          <w:bCs/>
          <w:color w:val="000000"/>
        </w:rPr>
        <w:t>I. DOCHODY:</w:t>
      </w:r>
      <w:r w:rsidRPr="00323433">
        <w:rPr>
          <w:rFonts w:ascii="Tahoma" w:hAnsi="Tahoma" w:cs="Tahoma"/>
          <w:color w:val="000000"/>
        </w:rPr>
        <w:t xml:space="preserve">   </w:t>
      </w:r>
    </w:p>
    <w:p w:rsidR="00323433" w:rsidRPr="00323433" w:rsidRDefault="00323433" w:rsidP="00323433">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323433">
        <w:rPr>
          <w:rFonts w:ascii="Tahoma" w:hAnsi="Tahoma" w:cs="Tahoma"/>
          <w:color w:val="000000"/>
        </w:rPr>
        <w:t xml:space="preserve">       </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323433">
        <w:rPr>
          <w:rFonts w:ascii="Tahoma" w:hAnsi="Tahoma" w:cs="Tahoma"/>
          <w:b/>
          <w:bCs/>
          <w:color w:val="000000"/>
        </w:rPr>
        <w:t>Zwiększa  się dochody ogółem  o kwotę 67 096,40 zł , w tym:</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tbl>
      <w:tblPr>
        <w:tblW w:w="0" w:type="auto"/>
        <w:tblLayout w:type="fixed"/>
        <w:tblCellMar>
          <w:left w:w="36" w:type="dxa"/>
          <w:right w:w="36" w:type="dxa"/>
        </w:tblCellMar>
        <w:tblLook w:val="0000" w:firstRow="0" w:lastRow="0" w:firstColumn="0" w:lastColumn="0" w:noHBand="0" w:noVBand="0"/>
      </w:tblPr>
      <w:tblGrid>
        <w:gridCol w:w="713"/>
        <w:gridCol w:w="5557"/>
        <w:gridCol w:w="3135"/>
      </w:tblGrid>
      <w:tr w:rsidR="00323433" w:rsidRPr="00323433">
        <w:tc>
          <w:tcPr>
            <w:tcW w:w="713"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1</w:t>
            </w:r>
          </w:p>
        </w:tc>
        <w:tc>
          <w:tcPr>
            <w:tcW w:w="555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Wpływy z rozliczeń/ zwrotów z lat ubiegłych</w:t>
            </w:r>
          </w:p>
        </w:tc>
        <w:tc>
          <w:tcPr>
            <w:tcW w:w="3135"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5 396,40</w:t>
            </w:r>
          </w:p>
        </w:tc>
      </w:tr>
      <w:tr w:rsidR="00323433" w:rsidRPr="00323433">
        <w:tc>
          <w:tcPr>
            <w:tcW w:w="713"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2</w:t>
            </w:r>
          </w:p>
        </w:tc>
        <w:tc>
          <w:tcPr>
            <w:tcW w:w="555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Dotacje unijne</w:t>
            </w:r>
          </w:p>
        </w:tc>
        <w:tc>
          <w:tcPr>
            <w:tcW w:w="3135"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1 700,00</w:t>
            </w:r>
          </w:p>
        </w:tc>
      </w:tr>
      <w:tr w:rsidR="00323433" w:rsidRPr="00323433">
        <w:tc>
          <w:tcPr>
            <w:tcW w:w="713"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3</w:t>
            </w:r>
          </w:p>
        </w:tc>
        <w:tc>
          <w:tcPr>
            <w:tcW w:w="555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Wpływy z różnych opłat ( opłaty za zmniejszanie naturalnej retencji)</w:t>
            </w:r>
          </w:p>
        </w:tc>
        <w:tc>
          <w:tcPr>
            <w:tcW w:w="3135"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60 000,00</w:t>
            </w:r>
          </w:p>
        </w:tc>
      </w:tr>
      <w:tr w:rsidR="00323433" w:rsidRPr="00323433">
        <w:tc>
          <w:tcPr>
            <w:tcW w:w="713"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tc>
        <w:tc>
          <w:tcPr>
            <w:tcW w:w="555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tc>
        <w:tc>
          <w:tcPr>
            <w:tcW w:w="3135"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p>
        </w:tc>
      </w:tr>
    </w:tbl>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323433" w:rsidRPr="00323433" w:rsidRDefault="00323433" w:rsidP="00323433">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323433">
        <w:rPr>
          <w:rFonts w:ascii="Tahoma" w:hAnsi="Tahoma" w:cs="Tahoma"/>
          <w:b/>
          <w:bCs/>
          <w:color w:val="FF0000"/>
        </w:rPr>
        <w:tab/>
      </w:r>
      <w:r w:rsidRPr="00323433">
        <w:rPr>
          <w:rFonts w:ascii="Tahoma" w:hAnsi="Tahoma" w:cs="Tahoma"/>
          <w:b/>
          <w:bCs/>
          <w:color w:val="000000"/>
        </w:rPr>
        <w:t>II. WYDATKI:</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 xml:space="preserve">        </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r w:rsidRPr="00323433">
        <w:rPr>
          <w:rFonts w:ascii="Tahoma" w:hAnsi="Tahoma" w:cs="Tahoma"/>
          <w:b/>
          <w:bCs/>
          <w:color w:val="000000"/>
        </w:rPr>
        <w:t xml:space="preserve"> Zwiększa się wydatki ogółem o kwotę 425 301,30, w tym:  </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323433" w:rsidRPr="00323433">
        <w:tc>
          <w:tcPr>
            <w:tcW w:w="698"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1</w:t>
            </w:r>
          </w:p>
        </w:tc>
        <w:tc>
          <w:tcPr>
            <w:tcW w:w="5580"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Zwiększa się wydatki bieżące o kwotę</w:t>
            </w:r>
          </w:p>
        </w:tc>
        <w:tc>
          <w:tcPr>
            <w:tcW w:w="279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425 301,30</w:t>
            </w:r>
          </w:p>
        </w:tc>
      </w:tr>
      <w:tr w:rsidR="00323433" w:rsidRPr="00323433">
        <w:tc>
          <w:tcPr>
            <w:tcW w:w="698"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2</w:t>
            </w:r>
          </w:p>
        </w:tc>
        <w:tc>
          <w:tcPr>
            <w:tcW w:w="5580"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Zwiększa się / zmniejsza wydatki majątkowe o kwotę</w:t>
            </w:r>
          </w:p>
        </w:tc>
        <w:tc>
          <w:tcPr>
            <w:tcW w:w="279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0,00</w:t>
            </w:r>
          </w:p>
        </w:tc>
      </w:tr>
      <w:tr w:rsidR="00323433" w:rsidRPr="00323433">
        <w:tc>
          <w:tcPr>
            <w:tcW w:w="698"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3</w:t>
            </w:r>
          </w:p>
        </w:tc>
        <w:tc>
          <w:tcPr>
            <w:tcW w:w="5580"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Zmniejsza się wydatki na wynagrodzenia i składki od nich naliczane o kwotę</w:t>
            </w:r>
          </w:p>
        </w:tc>
        <w:tc>
          <w:tcPr>
            <w:tcW w:w="279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13 100,00</w:t>
            </w:r>
          </w:p>
        </w:tc>
      </w:tr>
    </w:tbl>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323433" w:rsidRPr="00323433" w:rsidRDefault="00323433" w:rsidP="00323433">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 xml:space="preserve">        </w:t>
      </w:r>
      <w:r w:rsidRPr="00323433">
        <w:rPr>
          <w:rFonts w:ascii="Tahoma" w:hAnsi="Tahoma" w:cs="Tahoma"/>
          <w:b/>
          <w:bCs/>
          <w:color w:val="000000"/>
        </w:rPr>
        <w:t xml:space="preserve"> III.  PRZEDSIĘWZIĘCIA:</w:t>
      </w:r>
    </w:p>
    <w:p w:rsidR="00323433" w:rsidRPr="00323433" w:rsidRDefault="00323433" w:rsidP="00323433">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323433">
        <w:rPr>
          <w:rFonts w:ascii="Tahoma" w:hAnsi="Tahoma" w:cs="Tahoma"/>
          <w:color w:val="000000"/>
        </w:rPr>
        <w:t xml:space="preserve">       </w:t>
      </w:r>
      <w:r w:rsidRPr="00323433">
        <w:rPr>
          <w:rFonts w:ascii="Tahoma" w:hAnsi="Tahoma" w:cs="Tahoma"/>
          <w:b/>
          <w:bCs/>
          <w:color w:val="000000"/>
        </w:rPr>
        <w:t xml:space="preserve">1. O których mowa w art. 226, ust. 4 pkt 1 </w:t>
      </w:r>
      <w:proofErr w:type="spellStart"/>
      <w:r w:rsidRPr="00323433">
        <w:rPr>
          <w:rFonts w:ascii="Tahoma" w:hAnsi="Tahoma" w:cs="Tahoma"/>
          <w:b/>
          <w:bCs/>
          <w:color w:val="000000"/>
        </w:rPr>
        <w:t>ufp</w:t>
      </w:r>
      <w:proofErr w:type="spellEnd"/>
      <w:r w:rsidRPr="00323433">
        <w:rPr>
          <w:rFonts w:ascii="Tahoma" w:hAnsi="Tahoma" w:cs="Tahoma"/>
          <w:b/>
          <w:bCs/>
          <w:color w:val="000000"/>
        </w:rPr>
        <w:t xml:space="preserve"> - wydatki bieżące:</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23433">
        <w:rPr>
          <w:rFonts w:ascii="Tahoma" w:hAnsi="Tahoma" w:cs="Tahoma"/>
          <w:color w:val="000000"/>
        </w:rPr>
        <w:t>1. Wprowadza się nowe przedsięwzięcie na lata 2019 - 2020 pn. "</w:t>
      </w:r>
      <w:proofErr w:type="spellStart"/>
      <w:r w:rsidRPr="00323433">
        <w:rPr>
          <w:rFonts w:ascii="Tahoma" w:hAnsi="Tahoma" w:cs="Tahoma"/>
          <w:color w:val="000000"/>
        </w:rPr>
        <w:t>RoboKod</w:t>
      </w:r>
      <w:proofErr w:type="spellEnd"/>
      <w:r w:rsidRPr="00323433">
        <w:rPr>
          <w:rFonts w:ascii="Tahoma" w:hAnsi="Tahoma" w:cs="Tahoma"/>
          <w:color w:val="000000"/>
        </w:rPr>
        <w:t xml:space="preserve"> na pograniczu" w ramach Funduszu Programu </w:t>
      </w:r>
      <w:proofErr w:type="spellStart"/>
      <w:r w:rsidRPr="00323433">
        <w:rPr>
          <w:rFonts w:ascii="Tahoma" w:hAnsi="Tahoma" w:cs="Tahoma"/>
          <w:color w:val="000000"/>
        </w:rPr>
        <w:t>Interreg</w:t>
      </w:r>
      <w:proofErr w:type="spellEnd"/>
      <w:r w:rsidRPr="00323433">
        <w:rPr>
          <w:rFonts w:ascii="Tahoma" w:hAnsi="Tahoma" w:cs="Tahoma"/>
          <w:color w:val="000000"/>
        </w:rPr>
        <w:t xml:space="preserve"> V-A Republika Czeska - Polska realizowane przez Zespół Szkolno-Przedszkolny w Bąkowie. Wartość projektu wynosi   </w:t>
      </w:r>
      <w:r w:rsidRPr="00323433">
        <w:rPr>
          <w:rFonts w:ascii="Tahoma" w:hAnsi="Tahoma" w:cs="Tahoma"/>
          <w:b/>
          <w:bCs/>
          <w:color w:val="000000"/>
        </w:rPr>
        <w:t>98 821,44 zł,</w:t>
      </w:r>
      <w:r w:rsidRPr="00323433">
        <w:rPr>
          <w:rFonts w:ascii="Tahoma" w:hAnsi="Tahoma" w:cs="Tahoma"/>
          <w:color w:val="000000"/>
        </w:rPr>
        <w:t xml:space="preserve"> z tego plan  na rok 2019 - </w:t>
      </w:r>
      <w:r w:rsidRPr="00323433">
        <w:rPr>
          <w:rFonts w:ascii="Tahoma" w:hAnsi="Tahoma" w:cs="Tahoma"/>
          <w:b/>
          <w:bCs/>
          <w:color w:val="000000"/>
        </w:rPr>
        <w:t>61 081,74 zł</w:t>
      </w:r>
      <w:r w:rsidRPr="00323433">
        <w:rPr>
          <w:rFonts w:ascii="Tahoma" w:hAnsi="Tahoma" w:cs="Tahoma"/>
          <w:color w:val="000000"/>
        </w:rPr>
        <w:t xml:space="preserve">, zaś plan na rok 2020 wynosi </w:t>
      </w:r>
      <w:r w:rsidRPr="00323433">
        <w:rPr>
          <w:rFonts w:ascii="Tahoma" w:hAnsi="Tahoma" w:cs="Tahoma"/>
          <w:b/>
          <w:bCs/>
          <w:color w:val="000000"/>
        </w:rPr>
        <w:t>37 739,70 zł</w:t>
      </w:r>
      <w:r w:rsidRPr="00323433">
        <w:rPr>
          <w:rFonts w:ascii="Tahoma" w:hAnsi="Tahoma" w:cs="Tahoma"/>
          <w:color w:val="000000"/>
        </w:rPr>
        <w:t xml:space="preserve">. </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23433">
        <w:rPr>
          <w:rFonts w:ascii="Tahoma" w:hAnsi="Tahoma" w:cs="Tahoma"/>
          <w:b/>
          <w:bCs/>
          <w:color w:val="000000"/>
        </w:rPr>
        <w:t xml:space="preserve">         2. O których mowa w art. 226, ust. 4 pkt 1 </w:t>
      </w:r>
      <w:proofErr w:type="spellStart"/>
      <w:r w:rsidRPr="00323433">
        <w:rPr>
          <w:rFonts w:ascii="Tahoma" w:hAnsi="Tahoma" w:cs="Tahoma"/>
          <w:b/>
          <w:bCs/>
          <w:color w:val="000000"/>
        </w:rPr>
        <w:t>ufp</w:t>
      </w:r>
      <w:proofErr w:type="spellEnd"/>
      <w:r w:rsidRPr="00323433">
        <w:rPr>
          <w:rFonts w:ascii="Tahoma" w:hAnsi="Tahoma" w:cs="Tahoma"/>
          <w:b/>
          <w:bCs/>
          <w:color w:val="000000"/>
        </w:rPr>
        <w:t xml:space="preserve"> - wydatki majątkowe:</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r w:rsidRPr="00323433">
        <w:rPr>
          <w:rFonts w:ascii="Tahoma" w:hAnsi="Tahoma" w:cs="Tahoma"/>
          <w:color w:val="000000"/>
        </w:rPr>
        <w:t>Bez zmian</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23433">
        <w:rPr>
          <w:rFonts w:ascii="Tahoma" w:hAnsi="Tahoma" w:cs="Tahoma"/>
          <w:b/>
          <w:bCs/>
          <w:color w:val="FF0000"/>
        </w:rPr>
        <w:t xml:space="preserve">       </w:t>
      </w:r>
      <w:r w:rsidRPr="00323433">
        <w:rPr>
          <w:rFonts w:ascii="Tahoma" w:hAnsi="Tahoma" w:cs="Tahoma"/>
          <w:b/>
          <w:bCs/>
          <w:color w:val="000000"/>
        </w:rPr>
        <w:t>IV. PRZYCHODY:</w:t>
      </w:r>
    </w:p>
    <w:p w:rsidR="00323433" w:rsidRPr="00323433" w:rsidRDefault="00323433" w:rsidP="00323433">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23433">
        <w:rPr>
          <w:rFonts w:ascii="Tahoma" w:hAnsi="Tahoma" w:cs="Tahoma"/>
          <w:color w:val="000000"/>
        </w:rPr>
        <w:t xml:space="preserve">Wprowadza się wolne środki w wysokości </w:t>
      </w:r>
      <w:r w:rsidRPr="00323433">
        <w:rPr>
          <w:rFonts w:ascii="Tahoma" w:hAnsi="Tahoma" w:cs="Tahoma"/>
          <w:b/>
          <w:bCs/>
          <w:color w:val="000000"/>
        </w:rPr>
        <w:t>358 204,90 zł</w:t>
      </w:r>
      <w:r w:rsidRPr="00323433">
        <w:rPr>
          <w:rFonts w:ascii="Tahoma" w:hAnsi="Tahoma" w:cs="Tahoma"/>
          <w:color w:val="000000"/>
        </w:rPr>
        <w:t xml:space="preserve">. </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323433">
        <w:rPr>
          <w:rFonts w:ascii="Tahoma" w:hAnsi="Tahoma" w:cs="Tahoma"/>
          <w:b/>
          <w:bCs/>
          <w:color w:val="000000"/>
        </w:rPr>
        <w:t xml:space="preserve">       V. ROZCHODY:</w:t>
      </w:r>
    </w:p>
    <w:p w:rsidR="00323433" w:rsidRPr="00323433" w:rsidRDefault="00323433" w:rsidP="00323433">
      <w:pPr>
        <w:widowControl w:val="0"/>
        <w:autoSpaceDE w:val="0"/>
        <w:autoSpaceDN w:val="0"/>
        <w:adjustRightInd w:val="0"/>
        <w:spacing w:after="0" w:line="240" w:lineRule="auto"/>
        <w:rPr>
          <w:rFonts w:ascii="Tahoma" w:hAnsi="Tahoma" w:cs="Tahoma"/>
          <w:b/>
          <w:bCs/>
          <w:color w:val="000000"/>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323433">
        <w:rPr>
          <w:rFonts w:ascii="Tahoma" w:hAnsi="Tahoma" w:cs="Tahoma"/>
          <w:color w:val="000000"/>
        </w:rPr>
        <w:t>Bez zmian</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23433">
        <w:rPr>
          <w:rFonts w:ascii="Tahoma" w:hAnsi="Tahoma" w:cs="Tahoma"/>
          <w:b/>
          <w:bCs/>
          <w:color w:val="000000"/>
        </w:rPr>
        <w:lastRenderedPageBreak/>
        <w:t xml:space="preserve">       VI. WYNIK BUDŻETU: </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323433" w:rsidRPr="00323433" w:rsidRDefault="00323433" w:rsidP="00323433">
      <w:pPr>
        <w:widowControl w:val="0"/>
        <w:autoSpaceDE w:val="0"/>
        <w:autoSpaceDN w:val="0"/>
        <w:adjustRightInd w:val="0"/>
        <w:spacing w:after="0" w:line="240" w:lineRule="auto"/>
        <w:rPr>
          <w:rFonts w:ascii="Tahoma" w:hAnsi="Tahoma" w:cs="Tahoma"/>
          <w:b/>
          <w:bCs/>
          <w:color w:val="000000"/>
        </w:rPr>
      </w:pPr>
      <w:r w:rsidRPr="00323433">
        <w:rPr>
          <w:rFonts w:ascii="Tahoma" w:hAnsi="Tahoma" w:cs="Tahoma"/>
          <w:color w:val="000000"/>
        </w:rPr>
        <w:t xml:space="preserve">Deficyt budżetu na rok 2019 został zwiększony do kwoty </w:t>
      </w:r>
      <w:r w:rsidRPr="00323433">
        <w:rPr>
          <w:rFonts w:ascii="Tahoma" w:hAnsi="Tahoma" w:cs="Tahoma"/>
          <w:b/>
          <w:bCs/>
          <w:color w:val="000000"/>
        </w:rPr>
        <w:t xml:space="preserve">2 245 820,90 zł. </w:t>
      </w:r>
      <w:r w:rsidRPr="00323433">
        <w:rPr>
          <w:rFonts w:ascii="Tahoma" w:hAnsi="Tahoma" w:cs="Tahoma"/>
          <w:color w:val="000000"/>
        </w:rPr>
        <w:t>Zostanie sfinansowany z planowanego do zaciągnięcia kredytu w wysokości 1 755 616,00 zł, pożyczką  z WFOŚ i GW w wysokości 132 000,00 zł oraz wolnymi środkami w wysokości  358 204,90 zł</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FF0000"/>
        </w:rPr>
      </w:pPr>
      <w:r w:rsidRPr="00323433">
        <w:rPr>
          <w:rFonts w:ascii="Tahoma" w:hAnsi="Tahoma" w:cs="Tahoma"/>
          <w:color w:val="FF0000"/>
        </w:rPr>
        <w:t xml:space="preserve"> </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FF0000"/>
        </w:rPr>
      </w:pPr>
      <w:r w:rsidRPr="00323433">
        <w:rPr>
          <w:rFonts w:ascii="Tahoma" w:hAnsi="Tahoma" w:cs="Tahoma"/>
          <w:b/>
          <w:bCs/>
          <w:color w:val="FF0000"/>
        </w:rPr>
        <w:t xml:space="preserve">     </w:t>
      </w:r>
    </w:p>
    <w:p w:rsidR="00323433" w:rsidRPr="00323433" w:rsidRDefault="00323433" w:rsidP="00323433">
      <w:pPr>
        <w:widowControl w:val="0"/>
        <w:autoSpaceDE w:val="0"/>
        <w:autoSpaceDN w:val="0"/>
        <w:adjustRightInd w:val="0"/>
        <w:spacing w:after="0" w:line="240" w:lineRule="auto"/>
        <w:rPr>
          <w:rFonts w:ascii="Tahoma" w:hAnsi="Tahoma" w:cs="Tahoma"/>
          <w:b/>
          <w:bCs/>
          <w:color w:val="FF0000"/>
        </w:rPr>
      </w:pPr>
      <w:r w:rsidRPr="00323433">
        <w:rPr>
          <w:rFonts w:ascii="Tahoma" w:hAnsi="Tahoma" w:cs="Tahoma"/>
          <w:b/>
          <w:bCs/>
          <w:color w:val="000000"/>
          <w:u w:val="single"/>
        </w:rPr>
        <w:t xml:space="preserve">Zarządzeniem  Nr 146. 2019 Burmistrza Strumienia  z dnia 29 marca  2019 roku wprowadzono następujące </w:t>
      </w:r>
      <w:r w:rsidRPr="00323433">
        <w:rPr>
          <w:rFonts w:ascii="Tahoma" w:hAnsi="Tahoma" w:cs="Tahoma"/>
          <w:b/>
          <w:bCs/>
          <w:color w:val="000000"/>
        </w:rPr>
        <w:t xml:space="preserve"> </w:t>
      </w:r>
      <w:r w:rsidRPr="00323433">
        <w:rPr>
          <w:rFonts w:ascii="Tahoma" w:hAnsi="Tahoma" w:cs="Tahoma"/>
          <w:b/>
          <w:bCs/>
          <w:color w:val="000000"/>
          <w:u w:val="single"/>
        </w:rPr>
        <w:t>zmiany do  Wieloletniej  Prognozy  Finansowej  Gminy Strumień na lata 2019 - 2026</w:t>
      </w:r>
    </w:p>
    <w:p w:rsidR="00323433" w:rsidRPr="00323433" w:rsidRDefault="00323433" w:rsidP="00323433">
      <w:pPr>
        <w:widowControl w:val="0"/>
        <w:autoSpaceDE w:val="0"/>
        <w:autoSpaceDN w:val="0"/>
        <w:adjustRightInd w:val="0"/>
        <w:spacing w:after="0" w:line="240" w:lineRule="auto"/>
        <w:rPr>
          <w:rFonts w:ascii="Tahoma" w:hAnsi="Tahoma" w:cs="Tahoma"/>
          <w:b/>
          <w:bCs/>
          <w:color w:val="000000"/>
        </w:rPr>
      </w:pPr>
    </w:p>
    <w:p w:rsidR="00323433" w:rsidRPr="00323433" w:rsidRDefault="00323433" w:rsidP="00323433">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000000"/>
        </w:rPr>
      </w:pPr>
      <w:r w:rsidRPr="00323433">
        <w:rPr>
          <w:rFonts w:ascii="Tahoma" w:hAnsi="Tahoma" w:cs="Tahoma"/>
          <w:b/>
          <w:bCs/>
          <w:color w:val="000000"/>
        </w:rPr>
        <w:t>I. DOCHODY:</w:t>
      </w:r>
      <w:r w:rsidRPr="00323433">
        <w:rPr>
          <w:rFonts w:ascii="Tahoma" w:hAnsi="Tahoma" w:cs="Tahoma"/>
          <w:color w:val="000000"/>
        </w:rPr>
        <w:t xml:space="preserve">   </w:t>
      </w:r>
    </w:p>
    <w:p w:rsidR="00323433" w:rsidRPr="00323433" w:rsidRDefault="00323433" w:rsidP="00323433">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323433">
        <w:rPr>
          <w:rFonts w:ascii="Tahoma" w:hAnsi="Tahoma" w:cs="Tahoma"/>
          <w:color w:val="000000"/>
        </w:rPr>
        <w:t xml:space="preserve">       </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323433">
        <w:rPr>
          <w:rFonts w:ascii="Tahoma" w:hAnsi="Tahoma" w:cs="Tahoma"/>
          <w:b/>
          <w:bCs/>
          <w:color w:val="000000"/>
        </w:rPr>
        <w:t>Zwiększa  się dochody ogółem  o kwotę 200 709,00 zł , w tym:</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tbl>
      <w:tblPr>
        <w:tblW w:w="0" w:type="auto"/>
        <w:tblLayout w:type="fixed"/>
        <w:tblCellMar>
          <w:left w:w="36" w:type="dxa"/>
          <w:right w:w="36" w:type="dxa"/>
        </w:tblCellMar>
        <w:tblLook w:val="0000" w:firstRow="0" w:lastRow="0" w:firstColumn="0" w:lastColumn="0" w:noHBand="0" w:noVBand="0"/>
      </w:tblPr>
      <w:tblGrid>
        <w:gridCol w:w="713"/>
        <w:gridCol w:w="5557"/>
        <w:gridCol w:w="3135"/>
      </w:tblGrid>
      <w:tr w:rsidR="00323433" w:rsidRPr="00323433">
        <w:tc>
          <w:tcPr>
            <w:tcW w:w="713"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1</w:t>
            </w:r>
          </w:p>
        </w:tc>
        <w:tc>
          <w:tcPr>
            <w:tcW w:w="555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Dotacja celowa Karta Dużej Rodziny</w:t>
            </w:r>
          </w:p>
        </w:tc>
        <w:tc>
          <w:tcPr>
            <w:tcW w:w="3135"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522,00</w:t>
            </w:r>
          </w:p>
        </w:tc>
      </w:tr>
      <w:tr w:rsidR="00323433" w:rsidRPr="00323433">
        <w:tc>
          <w:tcPr>
            <w:tcW w:w="713"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2</w:t>
            </w:r>
          </w:p>
        </w:tc>
        <w:tc>
          <w:tcPr>
            <w:tcW w:w="555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Dotacja celowa Pomoc w zakresie dożywiania</w:t>
            </w:r>
          </w:p>
        </w:tc>
        <w:tc>
          <w:tcPr>
            <w:tcW w:w="3135"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155 467,00</w:t>
            </w:r>
          </w:p>
        </w:tc>
      </w:tr>
      <w:tr w:rsidR="00323433" w:rsidRPr="00323433">
        <w:tc>
          <w:tcPr>
            <w:tcW w:w="713"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3</w:t>
            </w:r>
          </w:p>
        </w:tc>
        <w:tc>
          <w:tcPr>
            <w:tcW w:w="555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Dotacja celowa pomoc socjalna dla uczniów</w:t>
            </w:r>
          </w:p>
        </w:tc>
        <w:tc>
          <w:tcPr>
            <w:tcW w:w="3135"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44 720,00</w:t>
            </w:r>
          </w:p>
        </w:tc>
      </w:tr>
    </w:tbl>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323433" w:rsidRPr="00323433" w:rsidRDefault="00323433" w:rsidP="00323433">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323433">
        <w:rPr>
          <w:rFonts w:ascii="Tahoma" w:hAnsi="Tahoma" w:cs="Tahoma"/>
          <w:b/>
          <w:bCs/>
          <w:color w:val="FF0000"/>
        </w:rPr>
        <w:tab/>
      </w:r>
      <w:r w:rsidRPr="00323433">
        <w:rPr>
          <w:rFonts w:ascii="Tahoma" w:hAnsi="Tahoma" w:cs="Tahoma"/>
          <w:b/>
          <w:bCs/>
          <w:color w:val="000000"/>
        </w:rPr>
        <w:t>II. WYDATKI:</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 xml:space="preserve">        </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r w:rsidRPr="00323433">
        <w:rPr>
          <w:rFonts w:ascii="Tahoma" w:hAnsi="Tahoma" w:cs="Tahoma"/>
          <w:b/>
          <w:bCs/>
          <w:color w:val="000000"/>
        </w:rPr>
        <w:t xml:space="preserve"> Zwiększa się wydatki ogółem o kwotę 200 709,00 zł w tym:  </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323433" w:rsidRPr="00323433">
        <w:tc>
          <w:tcPr>
            <w:tcW w:w="698"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1</w:t>
            </w:r>
          </w:p>
        </w:tc>
        <w:tc>
          <w:tcPr>
            <w:tcW w:w="5580"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Zwiększa się wydatki bieżące o kwotę</w:t>
            </w:r>
          </w:p>
        </w:tc>
        <w:tc>
          <w:tcPr>
            <w:tcW w:w="279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200 709,00</w:t>
            </w:r>
          </w:p>
        </w:tc>
      </w:tr>
      <w:tr w:rsidR="00323433" w:rsidRPr="00323433">
        <w:tc>
          <w:tcPr>
            <w:tcW w:w="698"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2</w:t>
            </w:r>
          </w:p>
        </w:tc>
        <w:tc>
          <w:tcPr>
            <w:tcW w:w="5580"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Zwiększa się / zmniejsza wydatki majątkowe o kwotę</w:t>
            </w:r>
          </w:p>
        </w:tc>
        <w:tc>
          <w:tcPr>
            <w:tcW w:w="279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0,00</w:t>
            </w:r>
          </w:p>
        </w:tc>
      </w:tr>
      <w:tr w:rsidR="00323433" w:rsidRPr="00323433">
        <w:tc>
          <w:tcPr>
            <w:tcW w:w="698"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3</w:t>
            </w:r>
          </w:p>
        </w:tc>
        <w:tc>
          <w:tcPr>
            <w:tcW w:w="5580"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Zwiększa się /Zmniejsza się wydatki na wynagrodzenia i składki od nich naliczane o kwotę</w:t>
            </w:r>
          </w:p>
        </w:tc>
        <w:tc>
          <w:tcPr>
            <w:tcW w:w="279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0,00</w:t>
            </w:r>
          </w:p>
        </w:tc>
      </w:tr>
    </w:tbl>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323433" w:rsidRPr="00323433" w:rsidRDefault="00323433" w:rsidP="00323433">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 xml:space="preserve">        </w:t>
      </w:r>
      <w:r w:rsidRPr="00323433">
        <w:rPr>
          <w:rFonts w:ascii="Tahoma" w:hAnsi="Tahoma" w:cs="Tahoma"/>
          <w:b/>
          <w:bCs/>
          <w:color w:val="000000"/>
        </w:rPr>
        <w:t xml:space="preserve"> III.  PRZEDSIĘWZIĘCIA:</w:t>
      </w:r>
    </w:p>
    <w:p w:rsidR="00323433" w:rsidRPr="00323433" w:rsidRDefault="00323433" w:rsidP="00323433">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323433">
        <w:rPr>
          <w:rFonts w:ascii="Tahoma" w:hAnsi="Tahoma" w:cs="Tahoma"/>
          <w:color w:val="000000"/>
        </w:rPr>
        <w:t xml:space="preserve">       </w:t>
      </w:r>
      <w:r w:rsidRPr="00323433">
        <w:rPr>
          <w:rFonts w:ascii="Tahoma" w:hAnsi="Tahoma" w:cs="Tahoma"/>
          <w:b/>
          <w:bCs/>
          <w:color w:val="000000"/>
        </w:rPr>
        <w:t xml:space="preserve">1. O których mowa w art. 226, ust. 4 pkt 1 </w:t>
      </w:r>
      <w:proofErr w:type="spellStart"/>
      <w:r w:rsidRPr="00323433">
        <w:rPr>
          <w:rFonts w:ascii="Tahoma" w:hAnsi="Tahoma" w:cs="Tahoma"/>
          <w:b/>
          <w:bCs/>
          <w:color w:val="000000"/>
        </w:rPr>
        <w:t>ufp</w:t>
      </w:r>
      <w:proofErr w:type="spellEnd"/>
      <w:r w:rsidRPr="00323433">
        <w:rPr>
          <w:rFonts w:ascii="Tahoma" w:hAnsi="Tahoma" w:cs="Tahoma"/>
          <w:b/>
          <w:bCs/>
          <w:color w:val="000000"/>
        </w:rPr>
        <w:t xml:space="preserve"> - wydatki bieżące:</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23433">
        <w:rPr>
          <w:rFonts w:ascii="Tahoma" w:hAnsi="Tahoma" w:cs="Tahoma"/>
          <w:color w:val="000000"/>
        </w:rPr>
        <w:t>Bez zmian</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23433">
        <w:rPr>
          <w:rFonts w:ascii="Tahoma" w:hAnsi="Tahoma" w:cs="Tahoma"/>
          <w:b/>
          <w:bCs/>
          <w:color w:val="000000"/>
        </w:rPr>
        <w:t xml:space="preserve">         2. O których mowa w art. 226, ust. 4 pkt 1 </w:t>
      </w:r>
      <w:proofErr w:type="spellStart"/>
      <w:r w:rsidRPr="00323433">
        <w:rPr>
          <w:rFonts w:ascii="Tahoma" w:hAnsi="Tahoma" w:cs="Tahoma"/>
          <w:b/>
          <w:bCs/>
          <w:color w:val="000000"/>
        </w:rPr>
        <w:t>ufp</w:t>
      </w:r>
      <w:proofErr w:type="spellEnd"/>
      <w:r w:rsidRPr="00323433">
        <w:rPr>
          <w:rFonts w:ascii="Tahoma" w:hAnsi="Tahoma" w:cs="Tahoma"/>
          <w:b/>
          <w:bCs/>
          <w:color w:val="000000"/>
        </w:rPr>
        <w:t xml:space="preserve"> - wydatki majątkowe:</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r w:rsidRPr="00323433">
        <w:rPr>
          <w:rFonts w:ascii="Tahoma" w:hAnsi="Tahoma" w:cs="Tahoma"/>
          <w:color w:val="000000"/>
        </w:rPr>
        <w:t>Bez zmian</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23433">
        <w:rPr>
          <w:rFonts w:ascii="Tahoma" w:hAnsi="Tahoma" w:cs="Tahoma"/>
          <w:b/>
          <w:bCs/>
          <w:color w:val="FF0000"/>
        </w:rPr>
        <w:t xml:space="preserve">       </w:t>
      </w:r>
      <w:r w:rsidRPr="00323433">
        <w:rPr>
          <w:rFonts w:ascii="Tahoma" w:hAnsi="Tahoma" w:cs="Tahoma"/>
          <w:b/>
          <w:bCs/>
          <w:color w:val="000000"/>
        </w:rPr>
        <w:t>IV. PRZYCHODY:</w:t>
      </w:r>
    </w:p>
    <w:p w:rsidR="00323433" w:rsidRPr="00323433" w:rsidRDefault="00323433" w:rsidP="00323433">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323433">
        <w:rPr>
          <w:rFonts w:ascii="Tahoma" w:hAnsi="Tahoma" w:cs="Tahoma"/>
          <w:color w:val="000000"/>
        </w:rPr>
        <w:t>Bez zmian</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323433">
        <w:rPr>
          <w:rFonts w:ascii="Tahoma" w:hAnsi="Tahoma" w:cs="Tahoma"/>
          <w:b/>
          <w:bCs/>
          <w:color w:val="000000"/>
        </w:rPr>
        <w:t xml:space="preserve">       V. ROZCHODY:</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p>
    <w:p w:rsidR="00323433" w:rsidRPr="00323433" w:rsidRDefault="00323433" w:rsidP="00323433">
      <w:pPr>
        <w:widowControl w:val="0"/>
        <w:autoSpaceDE w:val="0"/>
        <w:autoSpaceDN w:val="0"/>
        <w:adjustRightInd w:val="0"/>
        <w:spacing w:after="0" w:line="240" w:lineRule="auto"/>
        <w:rPr>
          <w:rFonts w:ascii="Tahoma" w:hAnsi="Tahoma" w:cs="Tahoma"/>
          <w:color w:val="000000"/>
        </w:rPr>
      </w:pPr>
      <w:r w:rsidRPr="00323433">
        <w:rPr>
          <w:rFonts w:ascii="Tahoma" w:hAnsi="Tahoma" w:cs="Tahoma"/>
          <w:color w:val="000000"/>
        </w:rPr>
        <w:lastRenderedPageBreak/>
        <w:t>Bez zmian</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23433">
        <w:rPr>
          <w:rFonts w:ascii="Tahoma" w:hAnsi="Tahoma" w:cs="Tahoma"/>
          <w:b/>
          <w:bCs/>
          <w:color w:val="000000"/>
        </w:rPr>
        <w:t xml:space="preserve">       VI. WYNIK BUDŻETU: </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323433" w:rsidRPr="00323433" w:rsidRDefault="00323433" w:rsidP="00323433">
      <w:pPr>
        <w:widowControl w:val="0"/>
        <w:autoSpaceDE w:val="0"/>
        <w:autoSpaceDN w:val="0"/>
        <w:adjustRightInd w:val="0"/>
        <w:spacing w:after="0" w:line="240" w:lineRule="auto"/>
        <w:rPr>
          <w:rFonts w:ascii="Tahoma" w:hAnsi="Tahoma" w:cs="Tahoma"/>
          <w:b/>
          <w:bCs/>
          <w:color w:val="000000"/>
        </w:rPr>
      </w:pPr>
      <w:r w:rsidRPr="00323433">
        <w:rPr>
          <w:rFonts w:ascii="Tahoma" w:hAnsi="Tahoma" w:cs="Tahoma"/>
          <w:color w:val="000000"/>
        </w:rPr>
        <w:t xml:space="preserve">Deficyt budżetu na rok 2019 wynosi </w:t>
      </w:r>
      <w:r w:rsidRPr="00323433">
        <w:rPr>
          <w:rFonts w:ascii="Tahoma" w:hAnsi="Tahoma" w:cs="Tahoma"/>
          <w:b/>
          <w:bCs/>
          <w:color w:val="000000"/>
        </w:rPr>
        <w:t xml:space="preserve">2 245 820,90 zł. </w:t>
      </w:r>
      <w:r w:rsidRPr="00323433">
        <w:rPr>
          <w:rFonts w:ascii="Tahoma" w:hAnsi="Tahoma" w:cs="Tahoma"/>
          <w:color w:val="000000"/>
        </w:rPr>
        <w:t>Zostanie sfinansowany z planowanego do zaciągnięcia kredytu w wysokości 1 755 616,00 zł, pożyczką  z WFOŚ i GW w wysokości 132 000,00 zł oraz wolnymi środkami w wysokości  358 204,90 zł</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FF0000"/>
        </w:rPr>
      </w:pPr>
      <w:r w:rsidRPr="00323433">
        <w:rPr>
          <w:rFonts w:ascii="Tahoma" w:hAnsi="Tahoma" w:cs="Tahoma"/>
          <w:color w:val="FF0000"/>
        </w:rPr>
        <w:t xml:space="preserve"> </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FF0000"/>
        </w:rPr>
      </w:pPr>
      <w:r w:rsidRPr="00323433">
        <w:rPr>
          <w:rFonts w:ascii="Tahoma" w:hAnsi="Tahoma" w:cs="Tahoma"/>
          <w:b/>
          <w:bCs/>
          <w:color w:val="FF0000"/>
        </w:rPr>
        <w:t xml:space="preserve">     </w:t>
      </w:r>
    </w:p>
    <w:p w:rsidR="00323433" w:rsidRPr="00323433" w:rsidRDefault="00323433" w:rsidP="00323433">
      <w:pPr>
        <w:widowControl w:val="0"/>
        <w:autoSpaceDE w:val="0"/>
        <w:autoSpaceDN w:val="0"/>
        <w:adjustRightInd w:val="0"/>
        <w:spacing w:after="0" w:line="240" w:lineRule="auto"/>
        <w:rPr>
          <w:rFonts w:ascii="Tahoma" w:hAnsi="Tahoma" w:cs="Tahoma"/>
          <w:b/>
          <w:bCs/>
          <w:color w:val="000000"/>
        </w:rPr>
      </w:pPr>
      <w:r w:rsidRPr="00323433">
        <w:rPr>
          <w:rFonts w:ascii="Tahoma" w:hAnsi="Tahoma" w:cs="Tahoma"/>
          <w:b/>
          <w:bCs/>
          <w:color w:val="000000"/>
          <w:u w:val="single"/>
        </w:rPr>
        <w:t xml:space="preserve">Uchwałą  Nr VII. 61 . 2019 Rady Miejskiej  z dnia 30 kwietnia  2019 roku wprowadzono następujące </w:t>
      </w:r>
      <w:r w:rsidRPr="00323433">
        <w:rPr>
          <w:rFonts w:ascii="Tahoma" w:hAnsi="Tahoma" w:cs="Tahoma"/>
          <w:b/>
          <w:bCs/>
          <w:color w:val="000000"/>
        </w:rPr>
        <w:t xml:space="preserve"> </w:t>
      </w:r>
      <w:r w:rsidRPr="00323433">
        <w:rPr>
          <w:rFonts w:ascii="Tahoma" w:hAnsi="Tahoma" w:cs="Tahoma"/>
          <w:b/>
          <w:bCs/>
          <w:color w:val="000000"/>
          <w:u w:val="single"/>
        </w:rPr>
        <w:t>zmiany do  Wieloletniej  Prognozy  Finansowej  Gminy Strumień na lata 2019 - 2026</w:t>
      </w:r>
    </w:p>
    <w:p w:rsidR="00323433" w:rsidRPr="00323433" w:rsidRDefault="00323433" w:rsidP="00323433">
      <w:pPr>
        <w:widowControl w:val="0"/>
        <w:autoSpaceDE w:val="0"/>
        <w:autoSpaceDN w:val="0"/>
        <w:adjustRightInd w:val="0"/>
        <w:spacing w:after="0" w:line="240" w:lineRule="auto"/>
        <w:rPr>
          <w:rFonts w:ascii="Tahoma" w:hAnsi="Tahoma" w:cs="Tahoma"/>
          <w:b/>
          <w:bCs/>
          <w:color w:val="FF0000"/>
        </w:rPr>
      </w:pPr>
    </w:p>
    <w:p w:rsidR="00323433" w:rsidRPr="00323433" w:rsidRDefault="00323433" w:rsidP="00323433">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000000"/>
        </w:rPr>
      </w:pPr>
      <w:r w:rsidRPr="00323433">
        <w:rPr>
          <w:rFonts w:ascii="Tahoma" w:hAnsi="Tahoma" w:cs="Tahoma"/>
          <w:b/>
          <w:bCs/>
          <w:color w:val="000000"/>
        </w:rPr>
        <w:t>I. DOCHODY:</w:t>
      </w:r>
      <w:r w:rsidRPr="00323433">
        <w:rPr>
          <w:rFonts w:ascii="Tahoma" w:hAnsi="Tahoma" w:cs="Tahoma"/>
          <w:color w:val="000000"/>
        </w:rPr>
        <w:t xml:space="preserve">   </w:t>
      </w:r>
    </w:p>
    <w:p w:rsidR="00323433" w:rsidRPr="00323433" w:rsidRDefault="00323433" w:rsidP="00323433">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323433">
        <w:rPr>
          <w:rFonts w:ascii="Tahoma" w:hAnsi="Tahoma" w:cs="Tahoma"/>
          <w:color w:val="000000"/>
        </w:rPr>
        <w:t xml:space="preserve">       </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323433">
        <w:rPr>
          <w:rFonts w:ascii="Tahoma" w:hAnsi="Tahoma" w:cs="Tahoma"/>
          <w:b/>
          <w:bCs/>
          <w:color w:val="000000"/>
        </w:rPr>
        <w:t>Zwiększa  się dochody ogółem  o kwotę 21 468,21 zł , w tym:</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tbl>
      <w:tblPr>
        <w:tblW w:w="0" w:type="auto"/>
        <w:tblLayout w:type="fixed"/>
        <w:tblCellMar>
          <w:left w:w="36" w:type="dxa"/>
          <w:right w:w="36" w:type="dxa"/>
        </w:tblCellMar>
        <w:tblLook w:val="0000" w:firstRow="0" w:lastRow="0" w:firstColumn="0" w:lastColumn="0" w:noHBand="0" w:noVBand="0"/>
      </w:tblPr>
      <w:tblGrid>
        <w:gridCol w:w="713"/>
        <w:gridCol w:w="5557"/>
        <w:gridCol w:w="3135"/>
      </w:tblGrid>
      <w:tr w:rsidR="00323433" w:rsidRPr="00323433">
        <w:tc>
          <w:tcPr>
            <w:tcW w:w="713"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1</w:t>
            </w:r>
          </w:p>
        </w:tc>
        <w:tc>
          <w:tcPr>
            <w:tcW w:w="555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Wpływy z różnych dochodów</w:t>
            </w:r>
          </w:p>
        </w:tc>
        <w:tc>
          <w:tcPr>
            <w:tcW w:w="3135"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3 765,72</w:t>
            </w:r>
          </w:p>
        </w:tc>
      </w:tr>
      <w:tr w:rsidR="00323433" w:rsidRPr="00323433">
        <w:tc>
          <w:tcPr>
            <w:tcW w:w="713"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2</w:t>
            </w:r>
          </w:p>
        </w:tc>
        <w:tc>
          <w:tcPr>
            <w:tcW w:w="555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Dotacja celowa Wybory do Parlamentu Europejskiego</w:t>
            </w:r>
          </w:p>
        </w:tc>
        <w:tc>
          <w:tcPr>
            <w:tcW w:w="3135"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17 210,00</w:t>
            </w:r>
          </w:p>
        </w:tc>
      </w:tr>
      <w:tr w:rsidR="00323433" w:rsidRPr="00323433">
        <w:tc>
          <w:tcPr>
            <w:tcW w:w="713"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3</w:t>
            </w:r>
          </w:p>
        </w:tc>
        <w:tc>
          <w:tcPr>
            <w:tcW w:w="555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Dotacja celowa - Karta Dużej Rodziny</w:t>
            </w:r>
          </w:p>
        </w:tc>
        <w:tc>
          <w:tcPr>
            <w:tcW w:w="3135"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230,00</w:t>
            </w:r>
          </w:p>
        </w:tc>
      </w:tr>
      <w:tr w:rsidR="00323433" w:rsidRPr="00323433">
        <w:tc>
          <w:tcPr>
            <w:tcW w:w="713"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4</w:t>
            </w:r>
          </w:p>
        </w:tc>
        <w:tc>
          <w:tcPr>
            <w:tcW w:w="555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Dotacja celowa - dodatki energetyczne</w:t>
            </w:r>
          </w:p>
        </w:tc>
        <w:tc>
          <w:tcPr>
            <w:tcW w:w="3135"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262,49</w:t>
            </w:r>
          </w:p>
        </w:tc>
      </w:tr>
    </w:tbl>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323433" w:rsidRPr="00323433" w:rsidRDefault="00323433" w:rsidP="00323433">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323433">
        <w:rPr>
          <w:rFonts w:ascii="Tahoma" w:hAnsi="Tahoma" w:cs="Tahoma"/>
          <w:b/>
          <w:bCs/>
          <w:color w:val="FF0000"/>
        </w:rPr>
        <w:tab/>
      </w:r>
      <w:r w:rsidRPr="00323433">
        <w:rPr>
          <w:rFonts w:ascii="Tahoma" w:hAnsi="Tahoma" w:cs="Tahoma"/>
          <w:b/>
          <w:bCs/>
          <w:color w:val="000000"/>
        </w:rPr>
        <w:t>II. WYDATKI:</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 xml:space="preserve">        </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r w:rsidRPr="00323433">
        <w:rPr>
          <w:rFonts w:ascii="Tahoma" w:hAnsi="Tahoma" w:cs="Tahoma"/>
          <w:b/>
          <w:bCs/>
          <w:color w:val="000000"/>
        </w:rPr>
        <w:t xml:space="preserve"> Zwiększa się wydatki ogółem o kwotę 106 468,21 zł w tym:  </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323433" w:rsidRPr="00323433">
        <w:tc>
          <w:tcPr>
            <w:tcW w:w="698"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1</w:t>
            </w:r>
          </w:p>
        </w:tc>
        <w:tc>
          <w:tcPr>
            <w:tcW w:w="5580"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Zwiększa się wydatki bieżące o kwotę</w:t>
            </w:r>
          </w:p>
        </w:tc>
        <w:tc>
          <w:tcPr>
            <w:tcW w:w="279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86 468,21</w:t>
            </w:r>
          </w:p>
        </w:tc>
      </w:tr>
      <w:tr w:rsidR="00323433" w:rsidRPr="00323433">
        <w:tc>
          <w:tcPr>
            <w:tcW w:w="698"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2</w:t>
            </w:r>
          </w:p>
        </w:tc>
        <w:tc>
          <w:tcPr>
            <w:tcW w:w="5580"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Zwiększa się  wydatki majątkowe o kwotę</w:t>
            </w:r>
          </w:p>
        </w:tc>
        <w:tc>
          <w:tcPr>
            <w:tcW w:w="279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20 000,00</w:t>
            </w:r>
          </w:p>
        </w:tc>
      </w:tr>
      <w:tr w:rsidR="00323433" w:rsidRPr="00323433">
        <w:tc>
          <w:tcPr>
            <w:tcW w:w="698"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3</w:t>
            </w:r>
          </w:p>
        </w:tc>
        <w:tc>
          <w:tcPr>
            <w:tcW w:w="5580"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Zwiększa się wydatki na wynagrodzenia i składki od nich naliczane o kwotę</w:t>
            </w:r>
          </w:p>
        </w:tc>
        <w:tc>
          <w:tcPr>
            <w:tcW w:w="279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10 018,00</w:t>
            </w:r>
          </w:p>
        </w:tc>
      </w:tr>
    </w:tbl>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323433" w:rsidRPr="00323433" w:rsidRDefault="00323433" w:rsidP="00323433">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 xml:space="preserve">        </w:t>
      </w:r>
      <w:r w:rsidRPr="00323433">
        <w:rPr>
          <w:rFonts w:ascii="Tahoma" w:hAnsi="Tahoma" w:cs="Tahoma"/>
          <w:b/>
          <w:bCs/>
          <w:color w:val="000000"/>
        </w:rPr>
        <w:t xml:space="preserve"> III.  PRZEDSIĘWZIĘCIA:</w:t>
      </w:r>
    </w:p>
    <w:p w:rsidR="00323433" w:rsidRPr="00323433" w:rsidRDefault="00323433" w:rsidP="00323433">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323433">
        <w:rPr>
          <w:rFonts w:ascii="Tahoma" w:hAnsi="Tahoma" w:cs="Tahoma"/>
          <w:color w:val="000000"/>
        </w:rPr>
        <w:t xml:space="preserve">       </w:t>
      </w:r>
      <w:r w:rsidRPr="00323433">
        <w:rPr>
          <w:rFonts w:ascii="Tahoma" w:hAnsi="Tahoma" w:cs="Tahoma"/>
          <w:b/>
          <w:bCs/>
          <w:color w:val="000000"/>
        </w:rPr>
        <w:t xml:space="preserve">1. O których mowa w art. 226, ust. 4 pkt 1 </w:t>
      </w:r>
      <w:proofErr w:type="spellStart"/>
      <w:r w:rsidRPr="00323433">
        <w:rPr>
          <w:rFonts w:ascii="Tahoma" w:hAnsi="Tahoma" w:cs="Tahoma"/>
          <w:b/>
          <w:bCs/>
          <w:color w:val="000000"/>
        </w:rPr>
        <w:t>ufp</w:t>
      </w:r>
      <w:proofErr w:type="spellEnd"/>
      <w:r w:rsidRPr="00323433">
        <w:rPr>
          <w:rFonts w:ascii="Tahoma" w:hAnsi="Tahoma" w:cs="Tahoma"/>
          <w:b/>
          <w:bCs/>
          <w:color w:val="000000"/>
        </w:rPr>
        <w:t xml:space="preserve"> - wydatki bieżące:</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23433">
        <w:rPr>
          <w:rFonts w:ascii="Tahoma" w:hAnsi="Tahoma" w:cs="Tahoma"/>
          <w:color w:val="000000"/>
        </w:rPr>
        <w:t>Bez zmian</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23433">
        <w:rPr>
          <w:rFonts w:ascii="Tahoma" w:hAnsi="Tahoma" w:cs="Tahoma"/>
          <w:b/>
          <w:bCs/>
          <w:color w:val="000000"/>
        </w:rPr>
        <w:t xml:space="preserve">         2. O których mowa w art. 226, ust. 4 pkt 1 </w:t>
      </w:r>
      <w:proofErr w:type="spellStart"/>
      <w:r w:rsidRPr="00323433">
        <w:rPr>
          <w:rFonts w:ascii="Tahoma" w:hAnsi="Tahoma" w:cs="Tahoma"/>
          <w:b/>
          <w:bCs/>
          <w:color w:val="000000"/>
        </w:rPr>
        <w:t>ufp</w:t>
      </w:r>
      <w:proofErr w:type="spellEnd"/>
      <w:r w:rsidRPr="00323433">
        <w:rPr>
          <w:rFonts w:ascii="Tahoma" w:hAnsi="Tahoma" w:cs="Tahoma"/>
          <w:b/>
          <w:bCs/>
          <w:color w:val="000000"/>
        </w:rPr>
        <w:t xml:space="preserve"> - wydatki majątkowe:</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r w:rsidRPr="00323433">
        <w:rPr>
          <w:rFonts w:ascii="Tahoma" w:hAnsi="Tahoma" w:cs="Tahoma"/>
          <w:color w:val="000000"/>
        </w:rPr>
        <w:t>Bez zmian</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23433">
        <w:rPr>
          <w:rFonts w:ascii="Tahoma" w:hAnsi="Tahoma" w:cs="Tahoma"/>
          <w:b/>
          <w:bCs/>
          <w:color w:val="FF0000"/>
        </w:rPr>
        <w:t xml:space="preserve">       </w:t>
      </w:r>
      <w:r w:rsidRPr="00323433">
        <w:rPr>
          <w:rFonts w:ascii="Tahoma" w:hAnsi="Tahoma" w:cs="Tahoma"/>
          <w:b/>
          <w:bCs/>
          <w:color w:val="000000"/>
        </w:rPr>
        <w:t>IV. PRZYCHODY:</w:t>
      </w:r>
    </w:p>
    <w:p w:rsidR="00323433" w:rsidRPr="00323433" w:rsidRDefault="00323433" w:rsidP="00323433">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23433">
        <w:rPr>
          <w:rFonts w:ascii="Tahoma" w:hAnsi="Tahoma" w:cs="Tahoma"/>
          <w:color w:val="000000"/>
        </w:rPr>
        <w:lastRenderedPageBreak/>
        <w:t xml:space="preserve">Zwiększa się przychody z wolnych środków o kwotę </w:t>
      </w:r>
      <w:r w:rsidRPr="00323433">
        <w:rPr>
          <w:rFonts w:ascii="Tahoma" w:hAnsi="Tahoma" w:cs="Tahoma"/>
          <w:b/>
          <w:bCs/>
          <w:color w:val="000000"/>
        </w:rPr>
        <w:t xml:space="preserve">83 682,00 zł </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323433">
        <w:rPr>
          <w:rFonts w:ascii="Tahoma" w:hAnsi="Tahoma" w:cs="Tahoma"/>
          <w:b/>
          <w:bCs/>
          <w:color w:val="000000"/>
        </w:rPr>
        <w:t xml:space="preserve">       V. ROZCHODY:</w:t>
      </w:r>
    </w:p>
    <w:p w:rsidR="00323433" w:rsidRPr="00323433" w:rsidRDefault="00323433" w:rsidP="00323433">
      <w:pPr>
        <w:widowControl w:val="0"/>
        <w:autoSpaceDE w:val="0"/>
        <w:autoSpaceDN w:val="0"/>
        <w:adjustRightInd w:val="0"/>
        <w:spacing w:after="0" w:line="240" w:lineRule="auto"/>
        <w:rPr>
          <w:rFonts w:ascii="Tahoma" w:hAnsi="Tahoma" w:cs="Tahoma"/>
          <w:color w:val="000000"/>
        </w:rPr>
      </w:pPr>
    </w:p>
    <w:p w:rsidR="00323433" w:rsidRPr="00323433" w:rsidRDefault="00323433" w:rsidP="00323433">
      <w:pPr>
        <w:widowControl w:val="0"/>
        <w:autoSpaceDE w:val="0"/>
        <w:autoSpaceDN w:val="0"/>
        <w:adjustRightInd w:val="0"/>
        <w:spacing w:after="0" w:line="240" w:lineRule="auto"/>
        <w:rPr>
          <w:rFonts w:ascii="Tahoma" w:hAnsi="Tahoma" w:cs="Tahoma"/>
          <w:b/>
          <w:bCs/>
          <w:color w:val="000000"/>
        </w:rPr>
      </w:pPr>
      <w:r w:rsidRPr="00323433">
        <w:rPr>
          <w:rFonts w:ascii="Tahoma" w:hAnsi="Tahoma" w:cs="Tahoma"/>
          <w:color w:val="000000"/>
        </w:rPr>
        <w:t xml:space="preserve">Zmniejsza się rozchody o kwotę </w:t>
      </w:r>
      <w:r w:rsidRPr="00323433">
        <w:rPr>
          <w:rFonts w:ascii="Tahoma" w:hAnsi="Tahoma" w:cs="Tahoma"/>
          <w:b/>
          <w:bCs/>
          <w:color w:val="000000"/>
        </w:rPr>
        <w:t>1 318,00 zł.</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23433">
        <w:rPr>
          <w:rFonts w:ascii="Tahoma" w:hAnsi="Tahoma" w:cs="Tahoma"/>
          <w:b/>
          <w:bCs/>
          <w:color w:val="000000"/>
        </w:rPr>
        <w:t xml:space="preserve">       VI. WYNIK BUDŻETU: </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323433" w:rsidRPr="00323433" w:rsidRDefault="00323433" w:rsidP="00323433">
      <w:pPr>
        <w:widowControl w:val="0"/>
        <w:autoSpaceDE w:val="0"/>
        <w:autoSpaceDN w:val="0"/>
        <w:adjustRightInd w:val="0"/>
        <w:spacing w:after="0" w:line="240" w:lineRule="auto"/>
        <w:rPr>
          <w:rFonts w:ascii="Tahoma" w:hAnsi="Tahoma" w:cs="Tahoma"/>
          <w:color w:val="000000"/>
        </w:rPr>
      </w:pPr>
      <w:r w:rsidRPr="00323433">
        <w:rPr>
          <w:rFonts w:ascii="Tahoma" w:hAnsi="Tahoma" w:cs="Tahoma"/>
          <w:color w:val="000000"/>
        </w:rPr>
        <w:t xml:space="preserve">Deficyt budżetu na rok 2019 został zwiększony do kwoty </w:t>
      </w:r>
      <w:r w:rsidRPr="00323433">
        <w:rPr>
          <w:rFonts w:ascii="Tahoma" w:hAnsi="Tahoma" w:cs="Tahoma"/>
          <w:b/>
          <w:bCs/>
          <w:color w:val="000000"/>
        </w:rPr>
        <w:t xml:space="preserve">2 330 820,90 zł. </w:t>
      </w:r>
      <w:r w:rsidRPr="00323433">
        <w:rPr>
          <w:rFonts w:ascii="Tahoma" w:hAnsi="Tahoma" w:cs="Tahoma"/>
          <w:color w:val="000000"/>
        </w:rPr>
        <w:t>Zostanie sfinansowany z planowanego do zaciągnięcia kredytu w wysokości 1 755 616,00 zł, pożyczką  z WFOŚ i GW w wysokości 132 000,00 zł oraz wolnymi środkami w wysokości  443 204,90 zł</w:t>
      </w:r>
    </w:p>
    <w:p w:rsidR="00323433" w:rsidRPr="00323433" w:rsidRDefault="00323433" w:rsidP="00323433">
      <w:pPr>
        <w:widowControl w:val="0"/>
        <w:autoSpaceDE w:val="0"/>
        <w:autoSpaceDN w:val="0"/>
        <w:adjustRightInd w:val="0"/>
        <w:spacing w:after="0" w:line="240" w:lineRule="auto"/>
        <w:rPr>
          <w:rFonts w:ascii="Tahoma" w:hAnsi="Tahoma" w:cs="Tahoma"/>
          <w:b/>
          <w:bCs/>
          <w:color w:val="000000"/>
        </w:rPr>
      </w:pPr>
    </w:p>
    <w:p w:rsidR="00323433" w:rsidRPr="00323433" w:rsidRDefault="00323433" w:rsidP="00323433">
      <w:pPr>
        <w:widowControl w:val="0"/>
        <w:autoSpaceDE w:val="0"/>
        <w:autoSpaceDN w:val="0"/>
        <w:adjustRightInd w:val="0"/>
        <w:spacing w:after="0" w:line="240" w:lineRule="auto"/>
        <w:rPr>
          <w:rFonts w:ascii="Tahoma" w:hAnsi="Tahoma" w:cs="Tahoma"/>
          <w:b/>
          <w:bCs/>
          <w:color w:val="000000"/>
        </w:rPr>
      </w:pPr>
      <w:r w:rsidRPr="00323433">
        <w:rPr>
          <w:rFonts w:ascii="Tahoma" w:hAnsi="Tahoma" w:cs="Tahoma"/>
          <w:b/>
          <w:bCs/>
          <w:color w:val="000000"/>
          <w:u w:val="single"/>
        </w:rPr>
        <w:t xml:space="preserve">Uchwałą  Nr VIII.73. 2019 Rady Miejskiej  z dnia 30 maja  2019 roku wprowadzono następujące </w:t>
      </w:r>
      <w:r w:rsidRPr="00323433">
        <w:rPr>
          <w:rFonts w:ascii="Tahoma" w:hAnsi="Tahoma" w:cs="Tahoma"/>
          <w:b/>
          <w:bCs/>
          <w:color w:val="000000"/>
        </w:rPr>
        <w:t xml:space="preserve"> </w:t>
      </w:r>
      <w:r w:rsidRPr="00323433">
        <w:rPr>
          <w:rFonts w:ascii="Tahoma" w:hAnsi="Tahoma" w:cs="Tahoma"/>
          <w:b/>
          <w:bCs/>
          <w:color w:val="000000"/>
          <w:u w:val="single"/>
        </w:rPr>
        <w:t>zmiany do  Wieloletniej  Prognozy  Finansowej  Gminy Strumień na lata 2019 - 2026</w:t>
      </w:r>
    </w:p>
    <w:p w:rsidR="00323433" w:rsidRPr="00323433" w:rsidRDefault="00323433" w:rsidP="00323433">
      <w:pPr>
        <w:widowControl w:val="0"/>
        <w:autoSpaceDE w:val="0"/>
        <w:autoSpaceDN w:val="0"/>
        <w:adjustRightInd w:val="0"/>
        <w:spacing w:after="0" w:line="240" w:lineRule="auto"/>
        <w:rPr>
          <w:rFonts w:ascii="Tahoma" w:hAnsi="Tahoma" w:cs="Tahoma"/>
          <w:b/>
          <w:bCs/>
          <w:color w:val="FF0000"/>
        </w:rPr>
      </w:pPr>
    </w:p>
    <w:p w:rsidR="00323433" w:rsidRPr="00323433" w:rsidRDefault="00323433" w:rsidP="00323433">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000000"/>
        </w:rPr>
      </w:pPr>
      <w:r w:rsidRPr="00323433">
        <w:rPr>
          <w:rFonts w:ascii="Tahoma" w:hAnsi="Tahoma" w:cs="Tahoma"/>
          <w:b/>
          <w:bCs/>
          <w:color w:val="000000"/>
        </w:rPr>
        <w:t>I. DOCHODY:</w:t>
      </w:r>
      <w:r w:rsidRPr="00323433">
        <w:rPr>
          <w:rFonts w:ascii="Tahoma" w:hAnsi="Tahoma" w:cs="Tahoma"/>
          <w:color w:val="000000"/>
        </w:rPr>
        <w:t xml:space="preserve">   </w:t>
      </w:r>
    </w:p>
    <w:p w:rsidR="00323433" w:rsidRPr="00323433" w:rsidRDefault="00323433" w:rsidP="00323433">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323433">
        <w:rPr>
          <w:rFonts w:ascii="Tahoma" w:hAnsi="Tahoma" w:cs="Tahoma"/>
          <w:color w:val="000000"/>
        </w:rPr>
        <w:t xml:space="preserve">       </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323433">
        <w:rPr>
          <w:rFonts w:ascii="Tahoma" w:hAnsi="Tahoma" w:cs="Tahoma"/>
          <w:b/>
          <w:bCs/>
          <w:color w:val="000000"/>
        </w:rPr>
        <w:t>Zwiększa  się dochody ogółem  o kwotę 235 977,52 zł , w tym:</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tbl>
      <w:tblPr>
        <w:tblW w:w="0" w:type="auto"/>
        <w:tblLayout w:type="fixed"/>
        <w:tblCellMar>
          <w:left w:w="36" w:type="dxa"/>
          <w:right w:w="36" w:type="dxa"/>
        </w:tblCellMar>
        <w:tblLook w:val="0000" w:firstRow="0" w:lastRow="0" w:firstColumn="0" w:lastColumn="0" w:noHBand="0" w:noVBand="0"/>
      </w:tblPr>
      <w:tblGrid>
        <w:gridCol w:w="713"/>
        <w:gridCol w:w="5557"/>
        <w:gridCol w:w="3135"/>
      </w:tblGrid>
      <w:tr w:rsidR="00323433" w:rsidRPr="00323433">
        <w:tc>
          <w:tcPr>
            <w:tcW w:w="713"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1</w:t>
            </w:r>
          </w:p>
        </w:tc>
        <w:tc>
          <w:tcPr>
            <w:tcW w:w="555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Dotacja celowa Akcyza</w:t>
            </w:r>
          </w:p>
        </w:tc>
        <w:tc>
          <w:tcPr>
            <w:tcW w:w="3135"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149 144,52</w:t>
            </w:r>
          </w:p>
        </w:tc>
      </w:tr>
      <w:tr w:rsidR="00323433" w:rsidRPr="00323433">
        <w:tc>
          <w:tcPr>
            <w:tcW w:w="713"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2</w:t>
            </w:r>
          </w:p>
        </w:tc>
        <w:tc>
          <w:tcPr>
            <w:tcW w:w="555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Dotacja celowa Wybory do Parlamentu Europejskiego</w:t>
            </w:r>
          </w:p>
        </w:tc>
        <w:tc>
          <w:tcPr>
            <w:tcW w:w="3135"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26 800,00</w:t>
            </w:r>
          </w:p>
        </w:tc>
      </w:tr>
      <w:tr w:rsidR="00323433" w:rsidRPr="00323433">
        <w:tc>
          <w:tcPr>
            <w:tcW w:w="713"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3</w:t>
            </w:r>
          </w:p>
        </w:tc>
        <w:tc>
          <w:tcPr>
            <w:tcW w:w="555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Dotacja celowa Karta Dużej Rodziny</w:t>
            </w:r>
          </w:p>
        </w:tc>
        <w:tc>
          <w:tcPr>
            <w:tcW w:w="3135"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397,00</w:t>
            </w:r>
          </w:p>
        </w:tc>
      </w:tr>
      <w:tr w:rsidR="00323433" w:rsidRPr="00323433">
        <w:tc>
          <w:tcPr>
            <w:tcW w:w="713"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4</w:t>
            </w:r>
          </w:p>
        </w:tc>
        <w:tc>
          <w:tcPr>
            <w:tcW w:w="555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Wpływy z różnych opłat</w:t>
            </w:r>
          </w:p>
        </w:tc>
        <w:tc>
          <w:tcPr>
            <w:tcW w:w="3135"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20 000,00</w:t>
            </w:r>
          </w:p>
        </w:tc>
      </w:tr>
      <w:tr w:rsidR="00323433" w:rsidRPr="00323433">
        <w:tc>
          <w:tcPr>
            <w:tcW w:w="713"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5</w:t>
            </w:r>
          </w:p>
        </w:tc>
        <w:tc>
          <w:tcPr>
            <w:tcW w:w="555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Wpływy z CIT</w:t>
            </w:r>
          </w:p>
        </w:tc>
        <w:tc>
          <w:tcPr>
            <w:tcW w:w="3135"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50 000,00</w:t>
            </w:r>
          </w:p>
        </w:tc>
      </w:tr>
      <w:tr w:rsidR="00323433" w:rsidRPr="00323433">
        <w:tc>
          <w:tcPr>
            <w:tcW w:w="713"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6</w:t>
            </w:r>
          </w:p>
        </w:tc>
        <w:tc>
          <w:tcPr>
            <w:tcW w:w="555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Wpływy z opłat za zezwolenia na sprzedaż napojów alkoholowych</w:t>
            </w:r>
          </w:p>
        </w:tc>
        <w:tc>
          <w:tcPr>
            <w:tcW w:w="3135"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21 000,00</w:t>
            </w:r>
          </w:p>
        </w:tc>
      </w:tr>
      <w:tr w:rsidR="00323433" w:rsidRPr="00323433">
        <w:tc>
          <w:tcPr>
            <w:tcW w:w="713"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7</w:t>
            </w:r>
          </w:p>
        </w:tc>
        <w:tc>
          <w:tcPr>
            <w:tcW w:w="555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Wpływy z podatku od czynności cywilnoprawnych</w:t>
            </w:r>
          </w:p>
        </w:tc>
        <w:tc>
          <w:tcPr>
            <w:tcW w:w="3135"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80 000,00</w:t>
            </w:r>
          </w:p>
        </w:tc>
      </w:tr>
      <w:tr w:rsidR="00323433" w:rsidRPr="00323433">
        <w:tc>
          <w:tcPr>
            <w:tcW w:w="713"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8</w:t>
            </w:r>
          </w:p>
        </w:tc>
        <w:tc>
          <w:tcPr>
            <w:tcW w:w="555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Wpływy z różnych dochodów (odsetki od lokat)</w:t>
            </w:r>
          </w:p>
        </w:tc>
        <w:tc>
          <w:tcPr>
            <w:tcW w:w="3135"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2 233,61</w:t>
            </w:r>
          </w:p>
        </w:tc>
      </w:tr>
      <w:tr w:rsidR="00323433" w:rsidRPr="00323433">
        <w:tc>
          <w:tcPr>
            <w:tcW w:w="713"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9</w:t>
            </w:r>
          </w:p>
        </w:tc>
        <w:tc>
          <w:tcPr>
            <w:tcW w:w="555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Dotacja celowa z budżetu państwa ( Fundusz Sołecki za 2018)</w:t>
            </w:r>
          </w:p>
        </w:tc>
        <w:tc>
          <w:tcPr>
            <w:tcW w:w="3135"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- 2 233,61</w:t>
            </w:r>
          </w:p>
        </w:tc>
      </w:tr>
      <w:tr w:rsidR="00323433" w:rsidRPr="00323433">
        <w:tc>
          <w:tcPr>
            <w:tcW w:w="713"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10</w:t>
            </w:r>
          </w:p>
        </w:tc>
        <w:tc>
          <w:tcPr>
            <w:tcW w:w="555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 xml:space="preserve">Dotacje celowe otrzymanych z innych </w:t>
            </w:r>
            <w:proofErr w:type="spellStart"/>
            <w:r w:rsidRPr="00323433">
              <w:rPr>
                <w:rFonts w:ascii="Tahoma" w:hAnsi="Tahoma" w:cs="Tahoma"/>
                <w:color w:val="000000"/>
              </w:rPr>
              <w:t>jst</w:t>
            </w:r>
            <w:proofErr w:type="spellEnd"/>
            <w:r w:rsidRPr="00323433">
              <w:rPr>
                <w:rFonts w:ascii="Tahoma" w:hAnsi="Tahoma" w:cs="Tahoma"/>
                <w:color w:val="000000"/>
              </w:rPr>
              <w:t xml:space="preserve"> na podstawie porozumień</w:t>
            </w:r>
          </w:p>
        </w:tc>
        <w:tc>
          <w:tcPr>
            <w:tcW w:w="3135"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16 000,00</w:t>
            </w:r>
          </w:p>
        </w:tc>
      </w:tr>
      <w:tr w:rsidR="00323433" w:rsidRPr="00323433">
        <w:tc>
          <w:tcPr>
            <w:tcW w:w="713"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11</w:t>
            </w:r>
          </w:p>
        </w:tc>
        <w:tc>
          <w:tcPr>
            <w:tcW w:w="555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Wpływy z rozliczeń / zwrotów z lat ubiegłych</w:t>
            </w:r>
          </w:p>
        </w:tc>
        <w:tc>
          <w:tcPr>
            <w:tcW w:w="3135"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15 000,00</w:t>
            </w:r>
          </w:p>
        </w:tc>
      </w:tr>
      <w:tr w:rsidR="00323433" w:rsidRPr="00323433">
        <w:tc>
          <w:tcPr>
            <w:tcW w:w="713"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12</w:t>
            </w:r>
          </w:p>
        </w:tc>
        <w:tc>
          <w:tcPr>
            <w:tcW w:w="555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Wpływy z innych opłat lokalnych ( opłata komunalna)</w:t>
            </w:r>
          </w:p>
        </w:tc>
        <w:tc>
          <w:tcPr>
            <w:tcW w:w="3135"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80 000,00</w:t>
            </w:r>
          </w:p>
        </w:tc>
      </w:tr>
      <w:tr w:rsidR="00323433" w:rsidRPr="00323433">
        <w:tc>
          <w:tcPr>
            <w:tcW w:w="713"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13</w:t>
            </w:r>
          </w:p>
        </w:tc>
        <w:tc>
          <w:tcPr>
            <w:tcW w:w="555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Wpływy z różnych opłat  (opłaty za zmniejszenie naturalnej retencji)</w:t>
            </w:r>
          </w:p>
        </w:tc>
        <w:tc>
          <w:tcPr>
            <w:tcW w:w="3135"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26 746,00</w:t>
            </w:r>
          </w:p>
        </w:tc>
      </w:tr>
      <w:tr w:rsidR="00323433" w:rsidRPr="00323433">
        <w:tc>
          <w:tcPr>
            <w:tcW w:w="713"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14</w:t>
            </w:r>
          </w:p>
        </w:tc>
        <w:tc>
          <w:tcPr>
            <w:tcW w:w="555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 xml:space="preserve">Dotacja celowa - </w:t>
            </w:r>
            <w:proofErr w:type="spellStart"/>
            <w:r w:rsidRPr="00323433">
              <w:rPr>
                <w:rFonts w:ascii="Tahoma" w:hAnsi="Tahoma" w:cs="Tahoma"/>
                <w:color w:val="000000"/>
              </w:rPr>
              <w:t>Budatin</w:t>
            </w:r>
            <w:proofErr w:type="spellEnd"/>
            <w:r w:rsidRPr="00323433">
              <w:rPr>
                <w:rFonts w:ascii="Tahoma" w:hAnsi="Tahoma" w:cs="Tahoma"/>
                <w:color w:val="000000"/>
              </w:rPr>
              <w:t xml:space="preserve"> Strumień - współpraca na pograniczu-unijne</w:t>
            </w:r>
          </w:p>
        </w:tc>
        <w:tc>
          <w:tcPr>
            <w:tcW w:w="3135"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- 500 000,00</w:t>
            </w:r>
          </w:p>
        </w:tc>
      </w:tr>
      <w:tr w:rsidR="00323433" w:rsidRPr="00323433">
        <w:tc>
          <w:tcPr>
            <w:tcW w:w="713"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15</w:t>
            </w:r>
          </w:p>
        </w:tc>
        <w:tc>
          <w:tcPr>
            <w:tcW w:w="555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Dotacja celowa - Przebudowa części infrastruktury rekreacyjnej zlokalizowanej na terenie LKS Wisła Strumień - unijne</w:t>
            </w:r>
          </w:p>
        </w:tc>
        <w:tc>
          <w:tcPr>
            <w:tcW w:w="3135"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250 890,00</w:t>
            </w:r>
          </w:p>
        </w:tc>
      </w:tr>
    </w:tbl>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323433" w:rsidRPr="00323433" w:rsidRDefault="00323433" w:rsidP="00323433">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323433">
        <w:rPr>
          <w:rFonts w:ascii="Tahoma" w:hAnsi="Tahoma" w:cs="Tahoma"/>
          <w:b/>
          <w:bCs/>
          <w:color w:val="FF0000"/>
        </w:rPr>
        <w:tab/>
      </w:r>
      <w:r w:rsidRPr="00323433">
        <w:rPr>
          <w:rFonts w:ascii="Tahoma" w:hAnsi="Tahoma" w:cs="Tahoma"/>
          <w:b/>
          <w:bCs/>
          <w:color w:val="000000"/>
        </w:rPr>
        <w:t>II. WYDATKI:</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lastRenderedPageBreak/>
        <w:t xml:space="preserve">        </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323433">
        <w:rPr>
          <w:rFonts w:ascii="Tahoma" w:hAnsi="Tahoma" w:cs="Tahoma"/>
          <w:b/>
          <w:bCs/>
          <w:color w:val="000000"/>
        </w:rPr>
        <w:t xml:space="preserve"> Zwiększa się wydatki ogółem o kwotę 235 977,52 zł w tym:  </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323433" w:rsidRPr="00323433">
        <w:tc>
          <w:tcPr>
            <w:tcW w:w="698"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1</w:t>
            </w:r>
          </w:p>
        </w:tc>
        <w:tc>
          <w:tcPr>
            <w:tcW w:w="5580"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Zwiększa się wydatki bieżące o kwotę</w:t>
            </w:r>
          </w:p>
        </w:tc>
        <w:tc>
          <w:tcPr>
            <w:tcW w:w="279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235 977,52</w:t>
            </w:r>
          </w:p>
        </w:tc>
      </w:tr>
      <w:tr w:rsidR="00323433" w:rsidRPr="00323433">
        <w:tc>
          <w:tcPr>
            <w:tcW w:w="698"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2</w:t>
            </w:r>
          </w:p>
        </w:tc>
        <w:tc>
          <w:tcPr>
            <w:tcW w:w="5580"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Zwiększa się  wydatki majątkowe o kwotę</w:t>
            </w:r>
          </w:p>
        </w:tc>
        <w:tc>
          <w:tcPr>
            <w:tcW w:w="279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0,00</w:t>
            </w:r>
          </w:p>
        </w:tc>
      </w:tr>
      <w:tr w:rsidR="00323433" w:rsidRPr="00323433">
        <w:tc>
          <w:tcPr>
            <w:tcW w:w="698"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3</w:t>
            </w:r>
          </w:p>
        </w:tc>
        <w:tc>
          <w:tcPr>
            <w:tcW w:w="5580"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Zwiększa się wydatki na wynagrodzenia i składki od nich naliczane o kwotę</w:t>
            </w:r>
          </w:p>
        </w:tc>
        <w:tc>
          <w:tcPr>
            <w:tcW w:w="279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0,00</w:t>
            </w:r>
          </w:p>
        </w:tc>
      </w:tr>
    </w:tbl>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323433" w:rsidRPr="00323433" w:rsidRDefault="00323433" w:rsidP="00323433">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 xml:space="preserve">        </w:t>
      </w:r>
      <w:r w:rsidRPr="00323433">
        <w:rPr>
          <w:rFonts w:ascii="Tahoma" w:hAnsi="Tahoma" w:cs="Tahoma"/>
          <w:b/>
          <w:bCs/>
          <w:color w:val="000000"/>
        </w:rPr>
        <w:t xml:space="preserve"> III.  PRZEDSIĘWZIĘCIA:</w:t>
      </w:r>
    </w:p>
    <w:p w:rsidR="00323433" w:rsidRPr="00323433" w:rsidRDefault="00323433" w:rsidP="00323433">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323433">
        <w:rPr>
          <w:rFonts w:ascii="Tahoma" w:hAnsi="Tahoma" w:cs="Tahoma"/>
          <w:color w:val="000000"/>
        </w:rPr>
        <w:t xml:space="preserve">       </w:t>
      </w:r>
      <w:r w:rsidRPr="00323433">
        <w:rPr>
          <w:rFonts w:ascii="Tahoma" w:hAnsi="Tahoma" w:cs="Tahoma"/>
          <w:b/>
          <w:bCs/>
          <w:color w:val="000000"/>
        </w:rPr>
        <w:t xml:space="preserve">1. O których mowa w art. 226, ust. 4 pkt 1 </w:t>
      </w:r>
      <w:proofErr w:type="spellStart"/>
      <w:r w:rsidRPr="00323433">
        <w:rPr>
          <w:rFonts w:ascii="Tahoma" w:hAnsi="Tahoma" w:cs="Tahoma"/>
          <w:b/>
          <w:bCs/>
          <w:color w:val="000000"/>
        </w:rPr>
        <w:t>ufp</w:t>
      </w:r>
      <w:proofErr w:type="spellEnd"/>
      <w:r w:rsidRPr="00323433">
        <w:rPr>
          <w:rFonts w:ascii="Tahoma" w:hAnsi="Tahoma" w:cs="Tahoma"/>
          <w:b/>
          <w:bCs/>
          <w:color w:val="000000"/>
        </w:rPr>
        <w:t xml:space="preserve"> - wydatki bieżące:</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23433">
        <w:rPr>
          <w:rFonts w:ascii="Tahoma" w:hAnsi="Tahoma" w:cs="Tahoma"/>
          <w:color w:val="000000"/>
        </w:rPr>
        <w:t>1. Zwiększa się nakłady ogółem oraz na rok 2019 o kwotę 1 500,00 zł na przedsięwzięciu pn. "</w:t>
      </w:r>
      <w:proofErr w:type="spellStart"/>
      <w:r w:rsidRPr="00323433">
        <w:rPr>
          <w:rFonts w:ascii="Tahoma" w:hAnsi="Tahoma" w:cs="Tahoma"/>
          <w:color w:val="000000"/>
        </w:rPr>
        <w:t>RoboKod</w:t>
      </w:r>
      <w:proofErr w:type="spellEnd"/>
      <w:r w:rsidRPr="00323433">
        <w:rPr>
          <w:rFonts w:ascii="Tahoma" w:hAnsi="Tahoma" w:cs="Tahoma"/>
          <w:color w:val="000000"/>
        </w:rPr>
        <w:t xml:space="preserve"> na pograniczu" w ramach Funduszu Programu </w:t>
      </w:r>
      <w:proofErr w:type="spellStart"/>
      <w:r w:rsidRPr="00323433">
        <w:rPr>
          <w:rFonts w:ascii="Tahoma" w:hAnsi="Tahoma" w:cs="Tahoma"/>
          <w:color w:val="000000"/>
        </w:rPr>
        <w:t>Interreg</w:t>
      </w:r>
      <w:proofErr w:type="spellEnd"/>
      <w:r w:rsidRPr="00323433">
        <w:rPr>
          <w:rFonts w:ascii="Tahoma" w:hAnsi="Tahoma" w:cs="Tahoma"/>
          <w:color w:val="000000"/>
        </w:rPr>
        <w:t xml:space="preserve"> V-A Republika Czeska - Polska realizowane przez Zespół Szkolno-Przedszkolny w Bąkowie. </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23433">
        <w:rPr>
          <w:rFonts w:ascii="Tahoma" w:hAnsi="Tahoma" w:cs="Tahoma"/>
          <w:b/>
          <w:bCs/>
          <w:color w:val="000000"/>
        </w:rPr>
        <w:t xml:space="preserve">         2. O których mowa w art. 226, ust. 4 pkt 1 </w:t>
      </w:r>
      <w:proofErr w:type="spellStart"/>
      <w:r w:rsidRPr="00323433">
        <w:rPr>
          <w:rFonts w:ascii="Tahoma" w:hAnsi="Tahoma" w:cs="Tahoma"/>
          <w:b/>
          <w:bCs/>
          <w:color w:val="000000"/>
        </w:rPr>
        <w:t>ufp</w:t>
      </w:r>
      <w:proofErr w:type="spellEnd"/>
      <w:r w:rsidRPr="00323433">
        <w:rPr>
          <w:rFonts w:ascii="Tahoma" w:hAnsi="Tahoma" w:cs="Tahoma"/>
          <w:b/>
          <w:bCs/>
          <w:color w:val="000000"/>
        </w:rPr>
        <w:t xml:space="preserve"> - wydatki majątkowe:</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r w:rsidRPr="00323433">
        <w:rPr>
          <w:rFonts w:ascii="Tahoma" w:hAnsi="Tahoma" w:cs="Tahoma"/>
          <w:color w:val="000000"/>
        </w:rPr>
        <w:t>Bez zmian</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23433">
        <w:rPr>
          <w:rFonts w:ascii="Tahoma" w:hAnsi="Tahoma" w:cs="Tahoma"/>
          <w:b/>
          <w:bCs/>
          <w:color w:val="FF0000"/>
        </w:rPr>
        <w:t xml:space="preserve">       </w:t>
      </w:r>
      <w:r w:rsidRPr="00323433">
        <w:rPr>
          <w:rFonts w:ascii="Tahoma" w:hAnsi="Tahoma" w:cs="Tahoma"/>
          <w:b/>
          <w:bCs/>
          <w:color w:val="000000"/>
        </w:rPr>
        <w:t>IV. PRZYCHODY:</w:t>
      </w:r>
    </w:p>
    <w:p w:rsidR="00323433" w:rsidRPr="00323433" w:rsidRDefault="00323433" w:rsidP="00323433">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23433">
        <w:rPr>
          <w:rFonts w:ascii="Tahoma" w:hAnsi="Tahoma" w:cs="Tahoma"/>
          <w:color w:val="000000"/>
        </w:rPr>
        <w:t>Bez zmian</w:t>
      </w:r>
      <w:r w:rsidRPr="00323433">
        <w:rPr>
          <w:rFonts w:ascii="Tahoma" w:hAnsi="Tahoma" w:cs="Tahoma"/>
          <w:b/>
          <w:bCs/>
          <w:color w:val="000000"/>
        </w:rPr>
        <w:t xml:space="preserve"> </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323433">
        <w:rPr>
          <w:rFonts w:ascii="Tahoma" w:hAnsi="Tahoma" w:cs="Tahoma"/>
          <w:b/>
          <w:bCs/>
          <w:color w:val="000000"/>
        </w:rPr>
        <w:t xml:space="preserve">       V. ROZCHODY:</w:t>
      </w:r>
    </w:p>
    <w:p w:rsidR="00323433" w:rsidRPr="00323433" w:rsidRDefault="00323433" w:rsidP="00323433">
      <w:pPr>
        <w:widowControl w:val="0"/>
        <w:autoSpaceDE w:val="0"/>
        <w:autoSpaceDN w:val="0"/>
        <w:adjustRightInd w:val="0"/>
        <w:spacing w:after="0" w:line="240" w:lineRule="auto"/>
        <w:rPr>
          <w:rFonts w:ascii="Tahoma" w:hAnsi="Tahoma" w:cs="Tahoma"/>
          <w:color w:val="000000"/>
        </w:rPr>
      </w:pPr>
    </w:p>
    <w:p w:rsidR="00323433" w:rsidRPr="00323433" w:rsidRDefault="00323433" w:rsidP="00323433">
      <w:pPr>
        <w:widowControl w:val="0"/>
        <w:autoSpaceDE w:val="0"/>
        <w:autoSpaceDN w:val="0"/>
        <w:adjustRightInd w:val="0"/>
        <w:spacing w:after="0" w:line="240" w:lineRule="auto"/>
        <w:rPr>
          <w:rFonts w:ascii="Tahoma" w:hAnsi="Tahoma" w:cs="Tahoma"/>
          <w:b/>
          <w:bCs/>
          <w:color w:val="000000"/>
        </w:rPr>
      </w:pPr>
      <w:r w:rsidRPr="00323433">
        <w:rPr>
          <w:rFonts w:ascii="Tahoma" w:hAnsi="Tahoma" w:cs="Tahoma"/>
          <w:color w:val="000000"/>
        </w:rPr>
        <w:t>Bez zmian</w:t>
      </w:r>
    </w:p>
    <w:p w:rsidR="00323433" w:rsidRPr="00323433" w:rsidRDefault="00323433" w:rsidP="00323433">
      <w:pPr>
        <w:widowControl w:val="0"/>
        <w:autoSpaceDE w:val="0"/>
        <w:autoSpaceDN w:val="0"/>
        <w:adjustRightInd w:val="0"/>
        <w:spacing w:after="0" w:line="240" w:lineRule="auto"/>
        <w:rPr>
          <w:rFonts w:ascii="Tahoma" w:hAnsi="Tahoma" w:cs="Tahoma"/>
          <w:b/>
          <w:bCs/>
          <w:color w:val="000000"/>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23433">
        <w:rPr>
          <w:rFonts w:ascii="Tahoma" w:hAnsi="Tahoma" w:cs="Tahoma"/>
          <w:b/>
          <w:bCs/>
          <w:color w:val="000000"/>
        </w:rPr>
        <w:t xml:space="preserve">       VI. WYNIK BUDŻETU: </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323433" w:rsidRPr="00323433" w:rsidRDefault="00323433" w:rsidP="00323433">
      <w:pPr>
        <w:widowControl w:val="0"/>
        <w:autoSpaceDE w:val="0"/>
        <w:autoSpaceDN w:val="0"/>
        <w:adjustRightInd w:val="0"/>
        <w:spacing w:after="0" w:line="240" w:lineRule="auto"/>
        <w:rPr>
          <w:rFonts w:ascii="Tahoma" w:hAnsi="Tahoma" w:cs="Tahoma"/>
          <w:b/>
          <w:bCs/>
          <w:color w:val="000000"/>
        </w:rPr>
      </w:pPr>
      <w:r w:rsidRPr="00323433">
        <w:rPr>
          <w:rFonts w:ascii="Tahoma" w:hAnsi="Tahoma" w:cs="Tahoma"/>
          <w:color w:val="000000"/>
        </w:rPr>
        <w:t xml:space="preserve">Deficyt budżetu na rok 2019 został zwiększony do kwoty </w:t>
      </w:r>
      <w:r w:rsidRPr="00323433">
        <w:rPr>
          <w:rFonts w:ascii="Tahoma" w:hAnsi="Tahoma" w:cs="Tahoma"/>
          <w:b/>
          <w:bCs/>
          <w:color w:val="000000"/>
        </w:rPr>
        <w:t xml:space="preserve">2 330 820,90 zł. </w:t>
      </w:r>
      <w:r w:rsidRPr="00323433">
        <w:rPr>
          <w:rFonts w:ascii="Tahoma" w:hAnsi="Tahoma" w:cs="Tahoma"/>
          <w:color w:val="000000"/>
        </w:rPr>
        <w:t>Zostanie sfinansowany z planowanego do zaciągnięcia kredytu w wysokości 1 755 616,00 zł, pożyczką  z WFOŚ i GW w wysokości 132 000,00 zł oraz wolnymi środkami w wysokości  443 204,90 zł</w:t>
      </w:r>
    </w:p>
    <w:p w:rsidR="00323433" w:rsidRPr="00323433" w:rsidRDefault="00323433" w:rsidP="00323433">
      <w:pPr>
        <w:widowControl w:val="0"/>
        <w:autoSpaceDE w:val="0"/>
        <w:autoSpaceDN w:val="0"/>
        <w:adjustRightInd w:val="0"/>
        <w:spacing w:after="0" w:line="240" w:lineRule="auto"/>
        <w:rPr>
          <w:rFonts w:ascii="Tahoma" w:hAnsi="Tahoma" w:cs="Tahoma"/>
          <w:b/>
          <w:bCs/>
          <w:color w:val="000000"/>
        </w:rPr>
      </w:pPr>
    </w:p>
    <w:p w:rsidR="00323433" w:rsidRPr="00323433" w:rsidRDefault="00323433" w:rsidP="00323433">
      <w:pPr>
        <w:widowControl w:val="0"/>
        <w:autoSpaceDE w:val="0"/>
        <w:autoSpaceDN w:val="0"/>
        <w:adjustRightInd w:val="0"/>
        <w:spacing w:after="0" w:line="240" w:lineRule="auto"/>
        <w:rPr>
          <w:rFonts w:ascii="Tahoma" w:hAnsi="Tahoma" w:cs="Tahoma"/>
          <w:b/>
          <w:bCs/>
          <w:color w:val="000000"/>
        </w:rPr>
      </w:pPr>
    </w:p>
    <w:p w:rsidR="00323433" w:rsidRPr="00323433" w:rsidRDefault="00323433" w:rsidP="00323433">
      <w:pPr>
        <w:widowControl w:val="0"/>
        <w:autoSpaceDE w:val="0"/>
        <w:autoSpaceDN w:val="0"/>
        <w:adjustRightInd w:val="0"/>
        <w:spacing w:after="0" w:line="240" w:lineRule="auto"/>
        <w:rPr>
          <w:rFonts w:ascii="Tahoma" w:hAnsi="Tahoma" w:cs="Tahoma"/>
          <w:b/>
          <w:bCs/>
          <w:color w:val="FF0000"/>
        </w:rPr>
      </w:pPr>
      <w:r w:rsidRPr="00323433">
        <w:rPr>
          <w:rFonts w:ascii="Tahoma" w:hAnsi="Tahoma" w:cs="Tahoma"/>
          <w:b/>
          <w:bCs/>
          <w:color w:val="000000"/>
          <w:u w:val="single"/>
        </w:rPr>
        <w:t xml:space="preserve">Zarządzeniem  Nr 197.2019 Burmistrza Strumienia z dnia 31 maja  2019 roku wprowadzono następujące </w:t>
      </w:r>
      <w:r w:rsidRPr="00323433">
        <w:rPr>
          <w:rFonts w:ascii="Tahoma" w:hAnsi="Tahoma" w:cs="Tahoma"/>
          <w:b/>
          <w:bCs/>
          <w:color w:val="000000"/>
        </w:rPr>
        <w:t xml:space="preserve"> </w:t>
      </w:r>
      <w:r w:rsidRPr="00323433">
        <w:rPr>
          <w:rFonts w:ascii="Tahoma" w:hAnsi="Tahoma" w:cs="Tahoma"/>
          <w:b/>
          <w:bCs/>
          <w:color w:val="000000"/>
          <w:u w:val="single"/>
        </w:rPr>
        <w:t>zmiany do  Wieloletniej  Prognozy  Finansowej  Gminy Strumień na lata 2019 - 2026</w:t>
      </w:r>
    </w:p>
    <w:p w:rsidR="00323433" w:rsidRPr="00323433" w:rsidRDefault="00323433" w:rsidP="00323433">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000000"/>
        </w:rPr>
      </w:pPr>
      <w:r w:rsidRPr="00323433">
        <w:rPr>
          <w:rFonts w:ascii="Tahoma" w:hAnsi="Tahoma" w:cs="Tahoma"/>
          <w:b/>
          <w:bCs/>
          <w:color w:val="000000"/>
        </w:rPr>
        <w:t>I. DOCHODY:</w:t>
      </w:r>
      <w:r w:rsidRPr="00323433">
        <w:rPr>
          <w:rFonts w:ascii="Tahoma" w:hAnsi="Tahoma" w:cs="Tahoma"/>
          <w:color w:val="000000"/>
        </w:rPr>
        <w:t xml:space="preserve">   </w:t>
      </w:r>
    </w:p>
    <w:p w:rsidR="00323433" w:rsidRPr="00323433" w:rsidRDefault="00323433" w:rsidP="00323433">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323433">
        <w:rPr>
          <w:rFonts w:ascii="Tahoma" w:hAnsi="Tahoma" w:cs="Tahoma"/>
          <w:color w:val="000000"/>
        </w:rPr>
        <w:t xml:space="preserve">       </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323433">
        <w:rPr>
          <w:rFonts w:ascii="Tahoma" w:hAnsi="Tahoma" w:cs="Tahoma"/>
          <w:b/>
          <w:bCs/>
          <w:color w:val="000000"/>
        </w:rPr>
        <w:t>Zwiększa  się dochody ogółem  o kwotę 114 756,85 zł , w tym:</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tbl>
      <w:tblPr>
        <w:tblW w:w="0" w:type="auto"/>
        <w:tblLayout w:type="fixed"/>
        <w:tblCellMar>
          <w:left w:w="36" w:type="dxa"/>
          <w:right w:w="36" w:type="dxa"/>
        </w:tblCellMar>
        <w:tblLook w:val="0000" w:firstRow="0" w:lastRow="0" w:firstColumn="0" w:lastColumn="0" w:noHBand="0" w:noVBand="0"/>
      </w:tblPr>
      <w:tblGrid>
        <w:gridCol w:w="713"/>
        <w:gridCol w:w="5557"/>
        <w:gridCol w:w="3135"/>
      </w:tblGrid>
      <w:tr w:rsidR="00323433" w:rsidRPr="00323433">
        <w:tc>
          <w:tcPr>
            <w:tcW w:w="713"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lastRenderedPageBreak/>
              <w:t>1</w:t>
            </w:r>
          </w:p>
        </w:tc>
        <w:tc>
          <w:tcPr>
            <w:tcW w:w="555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Dotacja celowa Akcyza</w:t>
            </w:r>
          </w:p>
        </w:tc>
        <w:tc>
          <w:tcPr>
            <w:tcW w:w="3135"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3 018,04</w:t>
            </w:r>
          </w:p>
        </w:tc>
      </w:tr>
      <w:tr w:rsidR="00323433" w:rsidRPr="00323433">
        <w:tc>
          <w:tcPr>
            <w:tcW w:w="713"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2</w:t>
            </w:r>
          </w:p>
        </w:tc>
        <w:tc>
          <w:tcPr>
            <w:tcW w:w="555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Dotacja celowa zakup podręczników</w:t>
            </w:r>
          </w:p>
        </w:tc>
        <w:tc>
          <w:tcPr>
            <w:tcW w:w="3135"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111 738,81</w:t>
            </w:r>
          </w:p>
        </w:tc>
      </w:tr>
    </w:tbl>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323433" w:rsidRPr="00323433" w:rsidRDefault="00323433" w:rsidP="00323433">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323433">
        <w:rPr>
          <w:rFonts w:ascii="Tahoma" w:hAnsi="Tahoma" w:cs="Tahoma"/>
          <w:b/>
          <w:bCs/>
          <w:color w:val="FF0000"/>
        </w:rPr>
        <w:tab/>
      </w:r>
      <w:r w:rsidRPr="00323433">
        <w:rPr>
          <w:rFonts w:ascii="Tahoma" w:hAnsi="Tahoma" w:cs="Tahoma"/>
          <w:b/>
          <w:bCs/>
          <w:color w:val="000000"/>
        </w:rPr>
        <w:t>II. WYDATKI:</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 xml:space="preserve">        </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323433">
        <w:rPr>
          <w:rFonts w:ascii="Tahoma" w:hAnsi="Tahoma" w:cs="Tahoma"/>
          <w:b/>
          <w:bCs/>
          <w:color w:val="000000"/>
        </w:rPr>
        <w:t xml:space="preserve"> Zwiększa się wydatki ogółem o kwotę 114  977,52 zł w tym:  </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323433" w:rsidRPr="00323433">
        <w:tc>
          <w:tcPr>
            <w:tcW w:w="698"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1</w:t>
            </w:r>
          </w:p>
        </w:tc>
        <w:tc>
          <w:tcPr>
            <w:tcW w:w="5580"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Zwiększa się wydatki bieżące o kwotę</w:t>
            </w:r>
          </w:p>
        </w:tc>
        <w:tc>
          <w:tcPr>
            <w:tcW w:w="279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114 977,52</w:t>
            </w:r>
          </w:p>
        </w:tc>
      </w:tr>
      <w:tr w:rsidR="00323433" w:rsidRPr="00323433">
        <w:tc>
          <w:tcPr>
            <w:tcW w:w="698"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2</w:t>
            </w:r>
          </w:p>
        </w:tc>
        <w:tc>
          <w:tcPr>
            <w:tcW w:w="5580"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Zwiększa się  wydatki majątkowe o kwotę</w:t>
            </w:r>
          </w:p>
        </w:tc>
        <w:tc>
          <w:tcPr>
            <w:tcW w:w="279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0,00</w:t>
            </w:r>
          </w:p>
        </w:tc>
      </w:tr>
      <w:tr w:rsidR="00323433" w:rsidRPr="00323433">
        <w:tc>
          <w:tcPr>
            <w:tcW w:w="698"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3</w:t>
            </w:r>
          </w:p>
        </w:tc>
        <w:tc>
          <w:tcPr>
            <w:tcW w:w="5580"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Zwiększa się wydatki na wynagrodzenia i składki od nich naliczane o kwotę</w:t>
            </w:r>
          </w:p>
        </w:tc>
        <w:tc>
          <w:tcPr>
            <w:tcW w:w="279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0,00</w:t>
            </w:r>
          </w:p>
        </w:tc>
      </w:tr>
    </w:tbl>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323433" w:rsidRPr="00323433" w:rsidRDefault="00323433" w:rsidP="00323433">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 xml:space="preserve">        </w:t>
      </w:r>
      <w:r w:rsidRPr="00323433">
        <w:rPr>
          <w:rFonts w:ascii="Tahoma" w:hAnsi="Tahoma" w:cs="Tahoma"/>
          <w:b/>
          <w:bCs/>
          <w:color w:val="000000"/>
        </w:rPr>
        <w:t xml:space="preserve"> III.  PRZEDSIĘWZIĘCIA:</w:t>
      </w:r>
    </w:p>
    <w:p w:rsidR="00323433" w:rsidRPr="00323433" w:rsidRDefault="00323433" w:rsidP="00323433">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323433">
        <w:rPr>
          <w:rFonts w:ascii="Tahoma" w:hAnsi="Tahoma" w:cs="Tahoma"/>
          <w:color w:val="000000"/>
        </w:rPr>
        <w:t xml:space="preserve">       </w:t>
      </w:r>
      <w:r w:rsidRPr="00323433">
        <w:rPr>
          <w:rFonts w:ascii="Tahoma" w:hAnsi="Tahoma" w:cs="Tahoma"/>
          <w:b/>
          <w:bCs/>
          <w:color w:val="000000"/>
        </w:rPr>
        <w:t xml:space="preserve">1. O których mowa w art. 226, ust. 4 pkt 1 </w:t>
      </w:r>
      <w:proofErr w:type="spellStart"/>
      <w:r w:rsidRPr="00323433">
        <w:rPr>
          <w:rFonts w:ascii="Tahoma" w:hAnsi="Tahoma" w:cs="Tahoma"/>
          <w:b/>
          <w:bCs/>
          <w:color w:val="000000"/>
        </w:rPr>
        <w:t>ufp</w:t>
      </w:r>
      <w:proofErr w:type="spellEnd"/>
      <w:r w:rsidRPr="00323433">
        <w:rPr>
          <w:rFonts w:ascii="Tahoma" w:hAnsi="Tahoma" w:cs="Tahoma"/>
          <w:b/>
          <w:bCs/>
          <w:color w:val="000000"/>
        </w:rPr>
        <w:t xml:space="preserve"> - wydatki bieżące:</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23433">
        <w:rPr>
          <w:rFonts w:ascii="Tahoma" w:hAnsi="Tahoma" w:cs="Tahoma"/>
          <w:color w:val="000000"/>
        </w:rPr>
        <w:t xml:space="preserve">Bez zmian </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23433">
        <w:rPr>
          <w:rFonts w:ascii="Tahoma" w:hAnsi="Tahoma" w:cs="Tahoma"/>
          <w:b/>
          <w:bCs/>
          <w:color w:val="000000"/>
        </w:rPr>
        <w:t xml:space="preserve">         2. O których mowa w art. 226, ust. 4 pkt 1 </w:t>
      </w:r>
      <w:proofErr w:type="spellStart"/>
      <w:r w:rsidRPr="00323433">
        <w:rPr>
          <w:rFonts w:ascii="Tahoma" w:hAnsi="Tahoma" w:cs="Tahoma"/>
          <w:b/>
          <w:bCs/>
          <w:color w:val="000000"/>
        </w:rPr>
        <w:t>ufp</w:t>
      </w:r>
      <w:proofErr w:type="spellEnd"/>
      <w:r w:rsidRPr="00323433">
        <w:rPr>
          <w:rFonts w:ascii="Tahoma" w:hAnsi="Tahoma" w:cs="Tahoma"/>
          <w:b/>
          <w:bCs/>
          <w:color w:val="000000"/>
        </w:rPr>
        <w:t xml:space="preserve"> - wydatki majątkowe:</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r w:rsidRPr="00323433">
        <w:rPr>
          <w:rFonts w:ascii="Tahoma" w:hAnsi="Tahoma" w:cs="Tahoma"/>
          <w:color w:val="000000"/>
        </w:rPr>
        <w:t>Bez zmian</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23433">
        <w:rPr>
          <w:rFonts w:ascii="Tahoma" w:hAnsi="Tahoma" w:cs="Tahoma"/>
          <w:b/>
          <w:bCs/>
          <w:color w:val="FF0000"/>
        </w:rPr>
        <w:t xml:space="preserve">       </w:t>
      </w:r>
      <w:r w:rsidRPr="00323433">
        <w:rPr>
          <w:rFonts w:ascii="Tahoma" w:hAnsi="Tahoma" w:cs="Tahoma"/>
          <w:b/>
          <w:bCs/>
          <w:color w:val="000000"/>
        </w:rPr>
        <w:t>IV. PRZYCHODY:</w:t>
      </w:r>
    </w:p>
    <w:p w:rsidR="00323433" w:rsidRPr="00323433" w:rsidRDefault="00323433" w:rsidP="00323433">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23433">
        <w:rPr>
          <w:rFonts w:ascii="Tahoma" w:hAnsi="Tahoma" w:cs="Tahoma"/>
          <w:color w:val="000000"/>
        </w:rPr>
        <w:t>Bez zmian</w:t>
      </w:r>
      <w:r w:rsidRPr="00323433">
        <w:rPr>
          <w:rFonts w:ascii="Tahoma" w:hAnsi="Tahoma" w:cs="Tahoma"/>
          <w:b/>
          <w:bCs/>
          <w:color w:val="000000"/>
        </w:rPr>
        <w:t xml:space="preserve"> </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323433">
        <w:rPr>
          <w:rFonts w:ascii="Tahoma" w:hAnsi="Tahoma" w:cs="Tahoma"/>
          <w:b/>
          <w:bCs/>
          <w:color w:val="000000"/>
        </w:rPr>
        <w:t xml:space="preserve">       V. ROZCHODY:</w:t>
      </w:r>
    </w:p>
    <w:p w:rsidR="00323433" w:rsidRPr="00323433" w:rsidRDefault="00323433" w:rsidP="00323433">
      <w:pPr>
        <w:widowControl w:val="0"/>
        <w:autoSpaceDE w:val="0"/>
        <w:autoSpaceDN w:val="0"/>
        <w:adjustRightInd w:val="0"/>
        <w:spacing w:after="0" w:line="240" w:lineRule="auto"/>
        <w:rPr>
          <w:rFonts w:ascii="Tahoma" w:hAnsi="Tahoma" w:cs="Tahoma"/>
          <w:color w:val="000000"/>
        </w:rPr>
      </w:pPr>
    </w:p>
    <w:p w:rsidR="00323433" w:rsidRPr="00323433" w:rsidRDefault="00323433" w:rsidP="00323433">
      <w:pPr>
        <w:widowControl w:val="0"/>
        <w:autoSpaceDE w:val="0"/>
        <w:autoSpaceDN w:val="0"/>
        <w:adjustRightInd w:val="0"/>
        <w:spacing w:after="0" w:line="240" w:lineRule="auto"/>
        <w:rPr>
          <w:rFonts w:ascii="Tahoma" w:hAnsi="Tahoma" w:cs="Tahoma"/>
          <w:b/>
          <w:bCs/>
          <w:color w:val="000000"/>
        </w:rPr>
      </w:pPr>
      <w:r w:rsidRPr="00323433">
        <w:rPr>
          <w:rFonts w:ascii="Tahoma" w:hAnsi="Tahoma" w:cs="Tahoma"/>
          <w:color w:val="000000"/>
        </w:rPr>
        <w:t>Bez zmian</w:t>
      </w:r>
    </w:p>
    <w:p w:rsidR="00323433" w:rsidRPr="00323433" w:rsidRDefault="00323433" w:rsidP="00323433">
      <w:pPr>
        <w:widowControl w:val="0"/>
        <w:autoSpaceDE w:val="0"/>
        <w:autoSpaceDN w:val="0"/>
        <w:adjustRightInd w:val="0"/>
        <w:spacing w:after="0" w:line="240" w:lineRule="auto"/>
        <w:rPr>
          <w:rFonts w:ascii="Tahoma" w:hAnsi="Tahoma" w:cs="Tahoma"/>
          <w:b/>
          <w:bCs/>
          <w:color w:val="000000"/>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23433">
        <w:rPr>
          <w:rFonts w:ascii="Tahoma" w:hAnsi="Tahoma" w:cs="Tahoma"/>
          <w:b/>
          <w:bCs/>
          <w:color w:val="000000"/>
        </w:rPr>
        <w:t xml:space="preserve">       VI. WYNIK BUDŻETU: </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323433" w:rsidRPr="00323433" w:rsidRDefault="00323433" w:rsidP="00323433">
      <w:pPr>
        <w:widowControl w:val="0"/>
        <w:autoSpaceDE w:val="0"/>
        <w:autoSpaceDN w:val="0"/>
        <w:adjustRightInd w:val="0"/>
        <w:spacing w:after="0" w:line="240" w:lineRule="auto"/>
        <w:rPr>
          <w:rFonts w:ascii="Tahoma" w:hAnsi="Tahoma" w:cs="Tahoma"/>
          <w:color w:val="000000"/>
        </w:rPr>
      </w:pPr>
      <w:r w:rsidRPr="00323433">
        <w:rPr>
          <w:rFonts w:ascii="Tahoma" w:hAnsi="Tahoma" w:cs="Tahoma"/>
          <w:color w:val="000000"/>
        </w:rPr>
        <w:t xml:space="preserve">Deficyt budżetu na rok 2019 został zwiększony do kwoty </w:t>
      </w:r>
      <w:r w:rsidRPr="00323433">
        <w:rPr>
          <w:rFonts w:ascii="Tahoma" w:hAnsi="Tahoma" w:cs="Tahoma"/>
          <w:b/>
          <w:bCs/>
          <w:color w:val="000000"/>
        </w:rPr>
        <w:t xml:space="preserve">2 330 820,90 zł. </w:t>
      </w:r>
      <w:r w:rsidRPr="00323433">
        <w:rPr>
          <w:rFonts w:ascii="Tahoma" w:hAnsi="Tahoma" w:cs="Tahoma"/>
          <w:color w:val="000000"/>
        </w:rPr>
        <w:t>Zostanie sfinansowany z planowanego do zaciągnięcia kredytu w wysokości 1 755 616,00 zł, pożyczką  z WFOŚ i GW w wysokości 132 000,00 zł oraz wolnymi środkami w wysokości  443 204,90 zł</w:t>
      </w:r>
    </w:p>
    <w:p w:rsidR="00323433" w:rsidRPr="00323433" w:rsidRDefault="00323433" w:rsidP="00323433">
      <w:pPr>
        <w:widowControl w:val="0"/>
        <w:autoSpaceDE w:val="0"/>
        <w:autoSpaceDN w:val="0"/>
        <w:adjustRightInd w:val="0"/>
        <w:spacing w:after="0" w:line="240" w:lineRule="auto"/>
        <w:rPr>
          <w:rFonts w:ascii="Tahoma" w:hAnsi="Tahoma" w:cs="Tahoma"/>
          <w:b/>
          <w:bCs/>
          <w:color w:val="000000"/>
        </w:rPr>
      </w:pPr>
    </w:p>
    <w:p w:rsidR="00323433" w:rsidRPr="00323433" w:rsidRDefault="00323433" w:rsidP="00323433">
      <w:pPr>
        <w:widowControl w:val="0"/>
        <w:autoSpaceDE w:val="0"/>
        <w:autoSpaceDN w:val="0"/>
        <w:adjustRightInd w:val="0"/>
        <w:spacing w:after="0" w:line="240" w:lineRule="auto"/>
        <w:rPr>
          <w:rFonts w:ascii="Tahoma" w:hAnsi="Tahoma" w:cs="Tahoma"/>
          <w:b/>
          <w:bCs/>
          <w:color w:val="000000"/>
        </w:rPr>
      </w:pPr>
    </w:p>
    <w:p w:rsidR="00323433" w:rsidRPr="00323433" w:rsidRDefault="00323433" w:rsidP="00323433">
      <w:pPr>
        <w:widowControl w:val="0"/>
        <w:autoSpaceDE w:val="0"/>
        <w:autoSpaceDN w:val="0"/>
        <w:adjustRightInd w:val="0"/>
        <w:spacing w:after="0" w:line="240" w:lineRule="auto"/>
        <w:rPr>
          <w:rFonts w:ascii="Tahoma" w:hAnsi="Tahoma" w:cs="Tahoma"/>
          <w:b/>
          <w:bCs/>
          <w:color w:val="000000"/>
        </w:rPr>
      </w:pPr>
      <w:r w:rsidRPr="00323433">
        <w:rPr>
          <w:rFonts w:ascii="Tahoma" w:hAnsi="Tahoma" w:cs="Tahoma"/>
          <w:b/>
          <w:bCs/>
          <w:color w:val="000000"/>
          <w:u w:val="single"/>
        </w:rPr>
        <w:t xml:space="preserve">Zarządzeniem  Nr 203.2019 Burmistrza Strumienia z dnia 05 czerwca 2019 roku wprowadzono następujące </w:t>
      </w:r>
      <w:r w:rsidRPr="00323433">
        <w:rPr>
          <w:rFonts w:ascii="Tahoma" w:hAnsi="Tahoma" w:cs="Tahoma"/>
          <w:b/>
          <w:bCs/>
          <w:color w:val="000000"/>
        </w:rPr>
        <w:t xml:space="preserve"> </w:t>
      </w:r>
      <w:r w:rsidRPr="00323433">
        <w:rPr>
          <w:rFonts w:ascii="Tahoma" w:hAnsi="Tahoma" w:cs="Tahoma"/>
          <w:b/>
          <w:bCs/>
          <w:color w:val="000000"/>
          <w:u w:val="single"/>
        </w:rPr>
        <w:t>zmiany do  Wieloletniej  Prognozy  Finansowej  Gminy Strumień na lata 2019 - 2026</w:t>
      </w:r>
    </w:p>
    <w:p w:rsidR="00323433" w:rsidRPr="00323433" w:rsidRDefault="00323433" w:rsidP="00323433">
      <w:pPr>
        <w:widowControl w:val="0"/>
        <w:autoSpaceDE w:val="0"/>
        <w:autoSpaceDN w:val="0"/>
        <w:adjustRightInd w:val="0"/>
        <w:spacing w:after="0" w:line="240" w:lineRule="auto"/>
        <w:rPr>
          <w:rFonts w:ascii="Tahoma" w:hAnsi="Tahoma" w:cs="Tahoma"/>
          <w:b/>
          <w:bCs/>
          <w:color w:val="000000"/>
        </w:rPr>
      </w:pPr>
    </w:p>
    <w:p w:rsidR="00323433" w:rsidRPr="00323433" w:rsidRDefault="00323433" w:rsidP="00323433">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000000"/>
        </w:rPr>
      </w:pPr>
      <w:r w:rsidRPr="00323433">
        <w:rPr>
          <w:rFonts w:ascii="Tahoma" w:hAnsi="Tahoma" w:cs="Tahoma"/>
          <w:b/>
          <w:bCs/>
          <w:color w:val="000000"/>
        </w:rPr>
        <w:t>I. DOCHODY:</w:t>
      </w:r>
      <w:r w:rsidRPr="00323433">
        <w:rPr>
          <w:rFonts w:ascii="Tahoma" w:hAnsi="Tahoma" w:cs="Tahoma"/>
          <w:color w:val="000000"/>
        </w:rPr>
        <w:t xml:space="preserve">   </w:t>
      </w:r>
    </w:p>
    <w:p w:rsidR="00323433" w:rsidRPr="00323433" w:rsidRDefault="00323433" w:rsidP="00323433">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323433">
        <w:rPr>
          <w:rFonts w:ascii="Tahoma" w:hAnsi="Tahoma" w:cs="Tahoma"/>
          <w:color w:val="000000"/>
        </w:rPr>
        <w:lastRenderedPageBreak/>
        <w:t xml:space="preserve">       </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323433">
        <w:rPr>
          <w:rFonts w:ascii="Tahoma" w:hAnsi="Tahoma" w:cs="Tahoma"/>
          <w:b/>
          <w:bCs/>
          <w:color w:val="000000"/>
        </w:rPr>
        <w:t>Zwiększa  się dochody ogółem  o kwotę 114 756,85 zł , w tym:</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tbl>
      <w:tblPr>
        <w:tblW w:w="0" w:type="auto"/>
        <w:tblLayout w:type="fixed"/>
        <w:tblCellMar>
          <w:left w:w="36" w:type="dxa"/>
          <w:right w:w="36" w:type="dxa"/>
        </w:tblCellMar>
        <w:tblLook w:val="0000" w:firstRow="0" w:lastRow="0" w:firstColumn="0" w:lastColumn="0" w:noHBand="0" w:noVBand="0"/>
      </w:tblPr>
      <w:tblGrid>
        <w:gridCol w:w="713"/>
        <w:gridCol w:w="6255"/>
        <w:gridCol w:w="2437"/>
      </w:tblGrid>
      <w:tr w:rsidR="00323433" w:rsidRPr="00323433">
        <w:tc>
          <w:tcPr>
            <w:tcW w:w="713"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1</w:t>
            </w:r>
          </w:p>
        </w:tc>
        <w:tc>
          <w:tcPr>
            <w:tcW w:w="6255"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 xml:space="preserve">Dotacja celowa - wynagrodzenie dla opiekuna prawnego </w:t>
            </w:r>
          </w:p>
        </w:tc>
        <w:tc>
          <w:tcPr>
            <w:tcW w:w="243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2 284,00</w:t>
            </w:r>
          </w:p>
        </w:tc>
      </w:tr>
    </w:tbl>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323433" w:rsidRPr="00323433" w:rsidRDefault="00323433" w:rsidP="00323433">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323433">
        <w:rPr>
          <w:rFonts w:ascii="Tahoma" w:hAnsi="Tahoma" w:cs="Tahoma"/>
          <w:b/>
          <w:bCs/>
          <w:color w:val="FF0000"/>
        </w:rPr>
        <w:tab/>
      </w:r>
      <w:r w:rsidRPr="00323433">
        <w:rPr>
          <w:rFonts w:ascii="Tahoma" w:hAnsi="Tahoma" w:cs="Tahoma"/>
          <w:b/>
          <w:bCs/>
          <w:color w:val="000000"/>
        </w:rPr>
        <w:t>II. WYDATKI:</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 xml:space="preserve">        </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323433">
        <w:rPr>
          <w:rFonts w:ascii="Tahoma" w:hAnsi="Tahoma" w:cs="Tahoma"/>
          <w:b/>
          <w:bCs/>
          <w:color w:val="000000"/>
        </w:rPr>
        <w:t xml:space="preserve"> Zwiększa się wydatki ogółem o kwotę 114  977,52 zł w tym:</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r w:rsidRPr="00323433">
        <w:rPr>
          <w:rFonts w:ascii="Tahoma" w:hAnsi="Tahoma" w:cs="Tahoma"/>
          <w:b/>
          <w:bCs/>
          <w:color w:val="000000"/>
        </w:rPr>
        <w:t xml:space="preserve"> </w:t>
      </w:r>
    </w:p>
    <w:tbl>
      <w:tblPr>
        <w:tblW w:w="0" w:type="auto"/>
        <w:tblLayout w:type="fixed"/>
        <w:tblCellMar>
          <w:left w:w="36" w:type="dxa"/>
          <w:right w:w="36" w:type="dxa"/>
        </w:tblCellMar>
        <w:tblLook w:val="0000" w:firstRow="0" w:lastRow="0" w:firstColumn="0" w:lastColumn="0" w:noHBand="0" w:noVBand="0"/>
      </w:tblPr>
      <w:tblGrid>
        <w:gridCol w:w="698"/>
        <w:gridCol w:w="6270"/>
        <w:gridCol w:w="2370"/>
      </w:tblGrid>
      <w:tr w:rsidR="00323433" w:rsidRPr="00323433">
        <w:tc>
          <w:tcPr>
            <w:tcW w:w="698"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1</w:t>
            </w:r>
          </w:p>
        </w:tc>
        <w:tc>
          <w:tcPr>
            <w:tcW w:w="6270"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Zwiększa się wydatki bieżące o kwotę</w:t>
            </w:r>
          </w:p>
        </w:tc>
        <w:tc>
          <w:tcPr>
            <w:tcW w:w="2370"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2 284,00</w:t>
            </w:r>
          </w:p>
        </w:tc>
      </w:tr>
    </w:tbl>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323433" w:rsidRPr="00323433" w:rsidRDefault="00323433" w:rsidP="00323433">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 xml:space="preserve">        </w:t>
      </w:r>
      <w:r w:rsidRPr="00323433">
        <w:rPr>
          <w:rFonts w:ascii="Tahoma" w:hAnsi="Tahoma" w:cs="Tahoma"/>
          <w:b/>
          <w:bCs/>
          <w:color w:val="000000"/>
        </w:rPr>
        <w:t xml:space="preserve"> III.  PRZEDSIĘWZIĘCIA:</w:t>
      </w:r>
    </w:p>
    <w:p w:rsidR="00323433" w:rsidRPr="00323433" w:rsidRDefault="00323433" w:rsidP="00323433">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323433">
        <w:rPr>
          <w:rFonts w:ascii="Tahoma" w:hAnsi="Tahoma" w:cs="Tahoma"/>
          <w:color w:val="000000"/>
        </w:rPr>
        <w:t xml:space="preserve">       </w:t>
      </w:r>
      <w:r w:rsidRPr="00323433">
        <w:rPr>
          <w:rFonts w:ascii="Tahoma" w:hAnsi="Tahoma" w:cs="Tahoma"/>
          <w:b/>
          <w:bCs/>
          <w:color w:val="000000"/>
        </w:rPr>
        <w:t xml:space="preserve">1. O których mowa w art. 226, ust. 4 pkt 1 </w:t>
      </w:r>
      <w:proofErr w:type="spellStart"/>
      <w:r w:rsidRPr="00323433">
        <w:rPr>
          <w:rFonts w:ascii="Tahoma" w:hAnsi="Tahoma" w:cs="Tahoma"/>
          <w:b/>
          <w:bCs/>
          <w:color w:val="000000"/>
        </w:rPr>
        <w:t>ufp</w:t>
      </w:r>
      <w:proofErr w:type="spellEnd"/>
      <w:r w:rsidRPr="00323433">
        <w:rPr>
          <w:rFonts w:ascii="Tahoma" w:hAnsi="Tahoma" w:cs="Tahoma"/>
          <w:b/>
          <w:bCs/>
          <w:color w:val="000000"/>
        </w:rPr>
        <w:t xml:space="preserve"> - wydatki bieżące:</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23433">
        <w:rPr>
          <w:rFonts w:ascii="Tahoma" w:hAnsi="Tahoma" w:cs="Tahoma"/>
          <w:color w:val="000000"/>
        </w:rPr>
        <w:t xml:space="preserve">Bez zmian </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23433">
        <w:rPr>
          <w:rFonts w:ascii="Tahoma" w:hAnsi="Tahoma" w:cs="Tahoma"/>
          <w:b/>
          <w:bCs/>
          <w:color w:val="000000"/>
        </w:rPr>
        <w:t xml:space="preserve">         2. O których mowa w art. 226, ust. 4 pkt 1 </w:t>
      </w:r>
      <w:proofErr w:type="spellStart"/>
      <w:r w:rsidRPr="00323433">
        <w:rPr>
          <w:rFonts w:ascii="Tahoma" w:hAnsi="Tahoma" w:cs="Tahoma"/>
          <w:b/>
          <w:bCs/>
          <w:color w:val="000000"/>
        </w:rPr>
        <w:t>ufp</w:t>
      </w:r>
      <w:proofErr w:type="spellEnd"/>
      <w:r w:rsidRPr="00323433">
        <w:rPr>
          <w:rFonts w:ascii="Tahoma" w:hAnsi="Tahoma" w:cs="Tahoma"/>
          <w:b/>
          <w:bCs/>
          <w:color w:val="000000"/>
        </w:rPr>
        <w:t xml:space="preserve"> - wydatki majątkowe:</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r w:rsidRPr="00323433">
        <w:rPr>
          <w:rFonts w:ascii="Tahoma" w:hAnsi="Tahoma" w:cs="Tahoma"/>
          <w:color w:val="000000"/>
        </w:rPr>
        <w:t>Bez zmian</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23433">
        <w:rPr>
          <w:rFonts w:ascii="Tahoma" w:hAnsi="Tahoma" w:cs="Tahoma"/>
          <w:b/>
          <w:bCs/>
          <w:color w:val="FF0000"/>
        </w:rPr>
        <w:t xml:space="preserve">       </w:t>
      </w:r>
      <w:r w:rsidRPr="00323433">
        <w:rPr>
          <w:rFonts w:ascii="Tahoma" w:hAnsi="Tahoma" w:cs="Tahoma"/>
          <w:b/>
          <w:bCs/>
          <w:color w:val="000000"/>
        </w:rPr>
        <w:t>IV. PRZYCHODY:</w:t>
      </w:r>
    </w:p>
    <w:p w:rsidR="00323433" w:rsidRPr="00323433" w:rsidRDefault="00323433" w:rsidP="00323433">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23433">
        <w:rPr>
          <w:rFonts w:ascii="Tahoma" w:hAnsi="Tahoma" w:cs="Tahoma"/>
          <w:color w:val="000000"/>
        </w:rPr>
        <w:t>Bez zmian</w:t>
      </w:r>
      <w:r w:rsidRPr="00323433">
        <w:rPr>
          <w:rFonts w:ascii="Tahoma" w:hAnsi="Tahoma" w:cs="Tahoma"/>
          <w:b/>
          <w:bCs/>
          <w:color w:val="000000"/>
        </w:rPr>
        <w:t xml:space="preserve"> </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323433">
        <w:rPr>
          <w:rFonts w:ascii="Tahoma" w:hAnsi="Tahoma" w:cs="Tahoma"/>
          <w:b/>
          <w:bCs/>
          <w:color w:val="000000"/>
        </w:rPr>
        <w:t xml:space="preserve">       V. ROZCHODY:</w:t>
      </w:r>
    </w:p>
    <w:p w:rsidR="00323433" w:rsidRPr="00323433" w:rsidRDefault="00323433" w:rsidP="00323433">
      <w:pPr>
        <w:widowControl w:val="0"/>
        <w:autoSpaceDE w:val="0"/>
        <w:autoSpaceDN w:val="0"/>
        <w:adjustRightInd w:val="0"/>
        <w:spacing w:after="0" w:line="240" w:lineRule="auto"/>
        <w:rPr>
          <w:rFonts w:ascii="Tahoma" w:hAnsi="Tahoma" w:cs="Tahoma"/>
          <w:color w:val="000000"/>
        </w:rPr>
      </w:pPr>
    </w:p>
    <w:p w:rsidR="00323433" w:rsidRPr="00323433" w:rsidRDefault="00323433" w:rsidP="00323433">
      <w:pPr>
        <w:widowControl w:val="0"/>
        <w:autoSpaceDE w:val="0"/>
        <w:autoSpaceDN w:val="0"/>
        <w:adjustRightInd w:val="0"/>
        <w:spacing w:after="0" w:line="240" w:lineRule="auto"/>
        <w:rPr>
          <w:rFonts w:ascii="Tahoma" w:hAnsi="Tahoma" w:cs="Tahoma"/>
          <w:b/>
          <w:bCs/>
          <w:color w:val="000000"/>
        </w:rPr>
      </w:pPr>
      <w:r w:rsidRPr="00323433">
        <w:rPr>
          <w:rFonts w:ascii="Tahoma" w:hAnsi="Tahoma" w:cs="Tahoma"/>
          <w:color w:val="000000"/>
        </w:rPr>
        <w:t>Bez zmian</w:t>
      </w:r>
    </w:p>
    <w:p w:rsidR="00323433" w:rsidRPr="00323433" w:rsidRDefault="00323433" w:rsidP="00323433">
      <w:pPr>
        <w:widowControl w:val="0"/>
        <w:autoSpaceDE w:val="0"/>
        <w:autoSpaceDN w:val="0"/>
        <w:adjustRightInd w:val="0"/>
        <w:spacing w:after="0" w:line="240" w:lineRule="auto"/>
        <w:rPr>
          <w:rFonts w:ascii="Tahoma" w:hAnsi="Tahoma" w:cs="Tahoma"/>
          <w:b/>
          <w:bCs/>
          <w:color w:val="000000"/>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23433">
        <w:rPr>
          <w:rFonts w:ascii="Tahoma" w:hAnsi="Tahoma" w:cs="Tahoma"/>
          <w:b/>
          <w:bCs/>
          <w:color w:val="000000"/>
        </w:rPr>
        <w:t xml:space="preserve">       VI. WYNIK BUDŻETU: </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323433" w:rsidRPr="00323433" w:rsidRDefault="00323433" w:rsidP="00323433">
      <w:pPr>
        <w:widowControl w:val="0"/>
        <w:autoSpaceDE w:val="0"/>
        <w:autoSpaceDN w:val="0"/>
        <w:adjustRightInd w:val="0"/>
        <w:spacing w:after="0" w:line="240" w:lineRule="auto"/>
        <w:rPr>
          <w:rFonts w:ascii="Tahoma" w:hAnsi="Tahoma" w:cs="Tahoma"/>
          <w:b/>
          <w:bCs/>
          <w:color w:val="000000"/>
        </w:rPr>
      </w:pPr>
      <w:r w:rsidRPr="00323433">
        <w:rPr>
          <w:rFonts w:ascii="Tahoma" w:hAnsi="Tahoma" w:cs="Tahoma"/>
          <w:color w:val="000000"/>
        </w:rPr>
        <w:t xml:space="preserve">Deficyt budżetu na rok 2019 został zwiększony do kwoty </w:t>
      </w:r>
      <w:r w:rsidRPr="00323433">
        <w:rPr>
          <w:rFonts w:ascii="Tahoma" w:hAnsi="Tahoma" w:cs="Tahoma"/>
          <w:b/>
          <w:bCs/>
          <w:color w:val="000000"/>
        </w:rPr>
        <w:t xml:space="preserve">2 330 820,90 zł. </w:t>
      </w:r>
      <w:r w:rsidRPr="00323433">
        <w:rPr>
          <w:rFonts w:ascii="Tahoma" w:hAnsi="Tahoma" w:cs="Tahoma"/>
          <w:color w:val="000000"/>
        </w:rPr>
        <w:t>Zostanie sfinansowany z planowanego do zaciągnięcia kredytu w wysokości 1 755 616,00 zł, pożyczką  z WFOŚ i GW w wysokości 132 000,00 zł oraz wolnymi środkami w wysokości  443 204,90 zł</w:t>
      </w:r>
    </w:p>
    <w:p w:rsidR="00323433" w:rsidRPr="00323433" w:rsidRDefault="00323433" w:rsidP="00323433">
      <w:pPr>
        <w:widowControl w:val="0"/>
        <w:autoSpaceDE w:val="0"/>
        <w:autoSpaceDN w:val="0"/>
        <w:adjustRightInd w:val="0"/>
        <w:spacing w:after="0" w:line="240" w:lineRule="auto"/>
        <w:rPr>
          <w:rFonts w:ascii="Tahoma" w:hAnsi="Tahoma" w:cs="Tahoma"/>
          <w:b/>
          <w:bCs/>
          <w:color w:val="000000"/>
        </w:rPr>
      </w:pPr>
    </w:p>
    <w:p w:rsidR="00323433" w:rsidRPr="00323433" w:rsidRDefault="00323433" w:rsidP="00323433">
      <w:pPr>
        <w:widowControl w:val="0"/>
        <w:autoSpaceDE w:val="0"/>
        <w:autoSpaceDN w:val="0"/>
        <w:adjustRightInd w:val="0"/>
        <w:spacing w:after="0" w:line="240" w:lineRule="auto"/>
        <w:rPr>
          <w:rFonts w:ascii="Tahoma" w:hAnsi="Tahoma" w:cs="Tahoma"/>
          <w:color w:val="000000"/>
        </w:rPr>
      </w:pPr>
      <w:r w:rsidRPr="00323433">
        <w:rPr>
          <w:rFonts w:ascii="Tahoma" w:hAnsi="Tahoma" w:cs="Tahoma"/>
          <w:color w:val="000000"/>
        </w:rPr>
        <w:t xml:space="preserve">Uzupełniono zapisy w poz. 11.4; 11.5;   12.2; 12.2.1;  12.3 </w:t>
      </w:r>
    </w:p>
    <w:p w:rsidR="00323433" w:rsidRPr="00323433" w:rsidRDefault="00323433" w:rsidP="00323433">
      <w:pPr>
        <w:widowControl w:val="0"/>
        <w:autoSpaceDE w:val="0"/>
        <w:autoSpaceDN w:val="0"/>
        <w:adjustRightInd w:val="0"/>
        <w:spacing w:after="0" w:line="240" w:lineRule="auto"/>
        <w:rPr>
          <w:rFonts w:ascii="Tahoma" w:hAnsi="Tahoma" w:cs="Tahoma"/>
          <w:color w:val="000000"/>
        </w:rPr>
      </w:pPr>
    </w:p>
    <w:p w:rsidR="00323433" w:rsidRPr="00323433" w:rsidRDefault="00323433" w:rsidP="00323433">
      <w:pPr>
        <w:widowControl w:val="0"/>
        <w:autoSpaceDE w:val="0"/>
        <w:autoSpaceDN w:val="0"/>
        <w:adjustRightInd w:val="0"/>
        <w:spacing w:after="0" w:line="240" w:lineRule="auto"/>
        <w:rPr>
          <w:rFonts w:ascii="Tahoma" w:hAnsi="Tahoma" w:cs="Tahoma"/>
          <w:color w:val="000000"/>
        </w:rPr>
      </w:pPr>
    </w:p>
    <w:p w:rsidR="00323433" w:rsidRPr="00323433" w:rsidRDefault="00323433" w:rsidP="00323433">
      <w:pPr>
        <w:widowControl w:val="0"/>
        <w:autoSpaceDE w:val="0"/>
        <w:autoSpaceDN w:val="0"/>
        <w:adjustRightInd w:val="0"/>
        <w:spacing w:after="0" w:line="240" w:lineRule="auto"/>
        <w:rPr>
          <w:rFonts w:ascii="Tahoma" w:hAnsi="Tahoma" w:cs="Tahoma"/>
          <w:color w:val="000000"/>
        </w:rPr>
      </w:pPr>
    </w:p>
    <w:p w:rsidR="00323433" w:rsidRPr="00323433" w:rsidRDefault="00323433" w:rsidP="00323433">
      <w:pPr>
        <w:widowControl w:val="0"/>
        <w:autoSpaceDE w:val="0"/>
        <w:autoSpaceDN w:val="0"/>
        <w:adjustRightInd w:val="0"/>
        <w:spacing w:after="0" w:line="240" w:lineRule="auto"/>
        <w:rPr>
          <w:rFonts w:ascii="Tahoma" w:hAnsi="Tahoma" w:cs="Tahoma"/>
          <w:b/>
          <w:bCs/>
          <w:color w:val="000000"/>
        </w:rPr>
      </w:pPr>
      <w:r w:rsidRPr="00323433">
        <w:rPr>
          <w:rFonts w:ascii="Tahoma" w:hAnsi="Tahoma" w:cs="Tahoma"/>
          <w:b/>
          <w:bCs/>
          <w:color w:val="000000"/>
          <w:u w:val="single"/>
        </w:rPr>
        <w:t xml:space="preserve">Uchwałą  Nr IX. 78. 2019 Rady Miejskiej  z dnia 27 czerwca 2019 roku wprowadzono następujące </w:t>
      </w:r>
      <w:r w:rsidRPr="00323433">
        <w:rPr>
          <w:rFonts w:ascii="Tahoma" w:hAnsi="Tahoma" w:cs="Tahoma"/>
          <w:b/>
          <w:bCs/>
          <w:color w:val="000000"/>
        </w:rPr>
        <w:t xml:space="preserve"> </w:t>
      </w:r>
      <w:r w:rsidRPr="00323433">
        <w:rPr>
          <w:rFonts w:ascii="Tahoma" w:hAnsi="Tahoma" w:cs="Tahoma"/>
          <w:b/>
          <w:bCs/>
          <w:color w:val="000000"/>
          <w:u w:val="single"/>
        </w:rPr>
        <w:t>zmiany do  Wieloletniej  Prognozy  Finansowej  Gminy Strumień na lata 2019 - 2026</w:t>
      </w:r>
    </w:p>
    <w:p w:rsidR="00323433" w:rsidRPr="00323433" w:rsidRDefault="00323433" w:rsidP="00323433">
      <w:pPr>
        <w:widowControl w:val="0"/>
        <w:autoSpaceDE w:val="0"/>
        <w:autoSpaceDN w:val="0"/>
        <w:adjustRightInd w:val="0"/>
        <w:spacing w:after="0" w:line="240" w:lineRule="auto"/>
        <w:rPr>
          <w:rFonts w:ascii="Tahoma" w:hAnsi="Tahoma" w:cs="Tahoma"/>
          <w:b/>
          <w:bCs/>
          <w:color w:val="FF0000"/>
        </w:rPr>
      </w:pPr>
    </w:p>
    <w:p w:rsidR="00323433" w:rsidRPr="00323433" w:rsidRDefault="00323433" w:rsidP="00323433">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000000"/>
        </w:rPr>
      </w:pPr>
      <w:r w:rsidRPr="00323433">
        <w:rPr>
          <w:rFonts w:ascii="Tahoma" w:hAnsi="Tahoma" w:cs="Tahoma"/>
          <w:b/>
          <w:bCs/>
          <w:color w:val="000000"/>
        </w:rPr>
        <w:t>I. DOCHODY:</w:t>
      </w:r>
      <w:r w:rsidRPr="00323433">
        <w:rPr>
          <w:rFonts w:ascii="Tahoma" w:hAnsi="Tahoma" w:cs="Tahoma"/>
          <w:color w:val="000000"/>
        </w:rPr>
        <w:t xml:space="preserve">   </w:t>
      </w:r>
    </w:p>
    <w:p w:rsidR="00323433" w:rsidRPr="00323433" w:rsidRDefault="00323433" w:rsidP="00323433">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323433">
        <w:rPr>
          <w:rFonts w:ascii="Tahoma" w:hAnsi="Tahoma" w:cs="Tahoma"/>
          <w:color w:val="000000"/>
        </w:rPr>
        <w:lastRenderedPageBreak/>
        <w:t xml:space="preserve">       </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323433">
        <w:rPr>
          <w:rFonts w:ascii="Tahoma" w:hAnsi="Tahoma" w:cs="Tahoma"/>
          <w:color w:val="000000"/>
        </w:rPr>
        <w:t>Bez zmian</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323433" w:rsidRPr="00323433" w:rsidRDefault="00323433" w:rsidP="00323433">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323433">
        <w:rPr>
          <w:rFonts w:ascii="Tahoma" w:hAnsi="Tahoma" w:cs="Tahoma"/>
          <w:b/>
          <w:bCs/>
          <w:color w:val="FF0000"/>
        </w:rPr>
        <w:tab/>
      </w:r>
      <w:r w:rsidRPr="00323433">
        <w:rPr>
          <w:rFonts w:ascii="Tahoma" w:hAnsi="Tahoma" w:cs="Tahoma"/>
          <w:b/>
          <w:bCs/>
          <w:color w:val="000000"/>
        </w:rPr>
        <w:t>II. WYDATKI:</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 xml:space="preserve">        </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323433">
        <w:rPr>
          <w:rFonts w:ascii="Tahoma" w:hAnsi="Tahoma" w:cs="Tahoma"/>
          <w:b/>
          <w:bCs/>
          <w:color w:val="000000"/>
        </w:rPr>
        <w:t xml:space="preserve"> Zwiększa się wydatki ogółem o kwotę 389 783,00 zł w tym:  </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323433" w:rsidRPr="00323433">
        <w:tc>
          <w:tcPr>
            <w:tcW w:w="698"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1</w:t>
            </w:r>
          </w:p>
        </w:tc>
        <w:tc>
          <w:tcPr>
            <w:tcW w:w="5580"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Zwiększa się wydatki bieżące o kwotę</w:t>
            </w:r>
          </w:p>
        </w:tc>
        <w:tc>
          <w:tcPr>
            <w:tcW w:w="279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252 500,00</w:t>
            </w:r>
          </w:p>
        </w:tc>
      </w:tr>
      <w:tr w:rsidR="00323433" w:rsidRPr="00323433">
        <w:tc>
          <w:tcPr>
            <w:tcW w:w="698"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2</w:t>
            </w:r>
          </w:p>
        </w:tc>
        <w:tc>
          <w:tcPr>
            <w:tcW w:w="5580"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Zwiększa się  wydatki majątkowe o kwotę</w:t>
            </w:r>
          </w:p>
        </w:tc>
        <w:tc>
          <w:tcPr>
            <w:tcW w:w="279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137 283,00</w:t>
            </w:r>
          </w:p>
        </w:tc>
      </w:tr>
      <w:tr w:rsidR="00323433" w:rsidRPr="00323433">
        <w:tc>
          <w:tcPr>
            <w:tcW w:w="698"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3</w:t>
            </w:r>
          </w:p>
        </w:tc>
        <w:tc>
          <w:tcPr>
            <w:tcW w:w="5580"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Zmniejsza się wydatki na wynagrodzenia i składki od nich naliczane o kwotę</w:t>
            </w:r>
          </w:p>
        </w:tc>
        <w:tc>
          <w:tcPr>
            <w:tcW w:w="279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77 159,71</w:t>
            </w:r>
          </w:p>
        </w:tc>
      </w:tr>
    </w:tbl>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323433" w:rsidRPr="00323433" w:rsidRDefault="00323433" w:rsidP="00323433">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 xml:space="preserve">        </w:t>
      </w:r>
      <w:r w:rsidRPr="00323433">
        <w:rPr>
          <w:rFonts w:ascii="Tahoma" w:hAnsi="Tahoma" w:cs="Tahoma"/>
          <w:b/>
          <w:bCs/>
          <w:color w:val="000000"/>
        </w:rPr>
        <w:t xml:space="preserve"> III.  PRZEDSIĘWZIĘCIA:</w:t>
      </w:r>
    </w:p>
    <w:p w:rsidR="00323433" w:rsidRPr="00323433" w:rsidRDefault="00323433" w:rsidP="00323433">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323433">
        <w:rPr>
          <w:rFonts w:ascii="Tahoma" w:hAnsi="Tahoma" w:cs="Tahoma"/>
          <w:color w:val="000000"/>
        </w:rPr>
        <w:t xml:space="preserve">       </w:t>
      </w:r>
      <w:r w:rsidRPr="00323433">
        <w:rPr>
          <w:rFonts w:ascii="Tahoma" w:hAnsi="Tahoma" w:cs="Tahoma"/>
          <w:b/>
          <w:bCs/>
          <w:color w:val="000000"/>
        </w:rPr>
        <w:t xml:space="preserve">1. O których mowa w art. 226, ust. 4 pkt 1 </w:t>
      </w:r>
      <w:proofErr w:type="spellStart"/>
      <w:r w:rsidRPr="00323433">
        <w:rPr>
          <w:rFonts w:ascii="Tahoma" w:hAnsi="Tahoma" w:cs="Tahoma"/>
          <w:b/>
          <w:bCs/>
          <w:color w:val="000000"/>
        </w:rPr>
        <w:t>ufp</w:t>
      </w:r>
      <w:proofErr w:type="spellEnd"/>
      <w:r w:rsidRPr="00323433">
        <w:rPr>
          <w:rFonts w:ascii="Tahoma" w:hAnsi="Tahoma" w:cs="Tahoma"/>
          <w:b/>
          <w:bCs/>
          <w:color w:val="000000"/>
        </w:rPr>
        <w:t xml:space="preserve"> - wydatki bieżące:</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23433">
        <w:rPr>
          <w:rFonts w:ascii="Tahoma" w:hAnsi="Tahoma" w:cs="Tahoma"/>
          <w:color w:val="000000"/>
        </w:rPr>
        <w:t>1. Wprowadza się przedsięwzięcie pn. Modernizacja oświetlenia ulicznego w Gminie Strumień w oparciu o wydajną energetycznie technologię LED" (najem słupów) na lata 2019 - 2026,  nakłady ogółem 78 416,15 zł., z tego:</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23433">
        <w:rPr>
          <w:rFonts w:ascii="Tahoma" w:hAnsi="Tahoma" w:cs="Tahoma"/>
          <w:color w:val="000000"/>
        </w:rPr>
        <w:t>w roku 2019 - 4 322,15 zł;</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23433">
        <w:rPr>
          <w:rFonts w:ascii="Tahoma" w:hAnsi="Tahoma" w:cs="Tahoma"/>
          <w:color w:val="000000"/>
        </w:rPr>
        <w:t>w latach 2020 - 2025 po 7 409,40 zł w każdym roku,</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23433">
        <w:rPr>
          <w:rFonts w:ascii="Tahoma" w:hAnsi="Tahoma" w:cs="Tahoma"/>
          <w:color w:val="000000"/>
        </w:rPr>
        <w:t xml:space="preserve">na rok 2026 - 29 637,60 zł.   </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23433">
        <w:rPr>
          <w:rFonts w:ascii="Tahoma" w:hAnsi="Tahoma" w:cs="Tahoma"/>
          <w:b/>
          <w:bCs/>
          <w:color w:val="000000"/>
        </w:rPr>
        <w:t xml:space="preserve">         2. O których mowa w art. 226, ust. 4 pkt 1 </w:t>
      </w:r>
      <w:proofErr w:type="spellStart"/>
      <w:r w:rsidRPr="00323433">
        <w:rPr>
          <w:rFonts w:ascii="Tahoma" w:hAnsi="Tahoma" w:cs="Tahoma"/>
          <w:b/>
          <w:bCs/>
          <w:color w:val="000000"/>
        </w:rPr>
        <w:t>ufp</w:t>
      </w:r>
      <w:proofErr w:type="spellEnd"/>
      <w:r w:rsidRPr="00323433">
        <w:rPr>
          <w:rFonts w:ascii="Tahoma" w:hAnsi="Tahoma" w:cs="Tahoma"/>
          <w:b/>
          <w:bCs/>
          <w:color w:val="000000"/>
        </w:rPr>
        <w:t xml:space="preserve"> - wydatki majątkowe:</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r w:rsidRPr="00323433">
        <w:rPr>
          <w:rFonts w:ascii="Tahoma" w:hAnsi="Tahoma" w:cs="Tahoma"/>
          <w:color w:val="000000"/>
        </w:rPr>
        <w:t>1. Zwiększa się nakłady ogółem oraz na rok 2019 o kwotę 25 000,00 zł na przedsięwzięciu pn. "Odprowadzenie wód deszczowych z terenu gminy Strumień".</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23433">
        <w:rPr>
          <w:rFonts w:ascii="Tahoma" w:hAnsi="Tahoma" w:cs="Tahoma"/>
          <w:b/>
          <w:bCs/>
          <w:color w:val="FF0000"/>
        </w:rPr>
        <w:t xml:space="preserve">       </w:t>
      </w:r>
      <w:r w:rsidRPr="00323433">
        <w:rPr>
          <w:rFonts w:ascii="Tahoma" w:hAnsi="Tahoma" w:cs="Tahoma"/>
          <w:b/>
          <w:bCs/>
          <w:color w:val="000000"/>
        </w:rPr>
        <w:t>IV. PRZYCHODY:</w:t>
      </w:r>
    </w:p>
    <w:p w:rsidR="00323433" w:rsidRPr="00323433" w:rsidRDefault="00323433" w:rsidP="00323433">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FF0000"/>
        </w:rPr>
      </w:pPr>
      <w:r w:rsidRPr="00323433">
        <w:rPr>
          <w:rFonts w:ascii="Tahoma" w:hAnsi="Tahoma" w:cs="Tahoma"/>
          <w:color w:val="000000"/>
        </w:rPr>
        <w:t xml:space="preserve">Wprowadza się wolne środki w wysokości </w:t>
      </w:r>
      <w:r w:rsidRPr="00323433">
        <w:rPr>
          <w:rFonts w:ascii="Tahoma" w:hAnsi="Tahoma" w:cs="Tahoma"/>
          <w:b/>
          <w:bCs/>
          <w:color w:val="000000"/>
        </w:rPr>
        <w:t>389 783,00 zł</w:t>
      </w:r>
      <w:r w:rsidRPr="00323433">
        <w:rPr>
          <w:rFonts w:ascii="Tahoma" w:hAnsi="Tahoma" w:cs="Tahoma"/>
          <w:color w:val="000000"/>
        </w:rPr>
        <w:t xml:space="preserve">. </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323433">
        <w:rPr>
          <w:rFonts w:ascii="Tahoma" w:hAnsi="Tahoma" w:cs="Tahoma"/>
          <w:b/>
          <w:bCs/>
          <w:color w:val="000000"/>
        </w:rPr>
        <w:t xml:space="preserve">       V. ROZCHODY:</w:t>
      </w:r>
    </w:p>
    <w:p w:rsidR="00323433" w:rsidRPr="00323433" w:rsidRDefault="00323433" w:rsidP="00323433">
      <w:pPr>
        <w:widowControl w:val="0"/>
        <w:autoSpaceDE w:val="0"/>
        <w:autoSpaceDN w:val="0"/>
        <w:adjustRightInd w:val="0"/>
        <w:spacing w:after="0" w:line="240" w:lineRule="auto"/>
        <w:rPr>
          <w:rFonts w:ascii="Tahoma" w:hAnsi="Tahoma" w:cs="Tahoma"/>
          <w:color w:val="000000"/>
        </w:rPr>
      </w:pPr>
    </w:p>
    <w:p w:rsidR="00323433" w:rsidRPr="00323433" w:rsidRDefault="00323433" w:rsidP="00323433">
      <w:pPr>
        <w:widowControl w:val="0"/>
        <w:autoSpaceDE w:val="0"/>
        <w:autoSpaceDN w:val="0"/>
        <w:adjustRightInd w:val="0"/>
        <w:spacing w:after="0" w:line="240" w:lineRule="auto"/>
        <w:rPr>
          <w:rFonts w:ascii="Tahoma" w:hAnsi="Tahoma" w:cs="Tahoma"/>
          <w:color w:val="000000"/>
        </w:rPr>
      </w:pPr>
      <w:r w:rsidRPr="00323433">
        <w:rPr>
          <w:rFonts w:ascii="Tahoma" w:hAnsi="Tahoma" w:cs="Tahoma"/>
          <w:color w:val="000000"/>
        </w:rPr>
        <w:t>Bez zmian</w:t>
      </w:r>
    </w:p>
    <w:p w:rsidR="00323433" w:rsidRPr="00323433" w:rsidRDefault="00323433" w:rsidP="00323433">
      <w:pPr>
        <w:widowControl w:val="0"/>
        <w:autoSpaceDE w:val="0"/>
        <w:autoSpaceDN w:val="0"/>
        <w:adjustRightInd w:val="0"/>
        <w:spacing w:after="0" w:line="240" w:lineRule="auto"/>
        <w:rPr>
          <w:rFonts w:ascii="Tahoma" w:hAnsi="Tahoma" w:cs="Tahoma"/>
          <w:b/>
          <w:bCs/>
          <w:color w:val="000000"/>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23433">
        <w:rPr>
          <w:rFonts w:ascii="Tahoma" w:hAnsi="Tahoma" w:cs="Tahoma"/>
          <w:b/>
          <w:bCs/>
          <w:color w:val="000000"/>
        </w:rPr>
        <w:t xml:space="preserve">       VI. WYNIK BUDŻETU: </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323433" w:rsidRPr="00323433" w:rsidRDefault="00323433" w:rsidP="00323433">
      <w:pPr>
        <w:widowControl w:val="0"/>
        <w:autoSpaceDE w:val="0"/>
        <w:autoSpaceDN w:val="0"/>
        <w:adjustRightInd w:val="0"/>
        <w:spacing w:after="0" w:line="240" w:lineRule="auto"/>
        <w:rPr>
          <w:rFonts w:ascii="Tahoma" w:hAnsi="Tahoma" w:cs="Tahoma"/>
          <w:color w:val="000000"/>
        </w:rPr>
      </w:pPr>
      <w:r w:rsidRPr="00323433">
        <w:rPr>
          <w:rFonts w:ascii="Tahoma" w:hAnsi="Tahoma" w:cs="Tahoma"/>
          <w:color w:val="000000"/>
        </w:rPr>
        <w:t xml:space="preserve">Deficyt budżetu na rok 2019 został zwiększony do kwoty </w:t>
      </w:r>
      <w:r w:rsidRPr="00323433">
        <w:rPr>
          <w:rFonts w:ascii="Tahoma" w:hAnsi="Tahoma" w:cs="Tahoma"/>
          <w:b/>
          <w:bCs/>
          <w:color w:val="000000"/>
        </w:rPr>
        <w:t xml:space="preserve">2 720 603,90 zł. </w:t>
      </w:r>
      <w:r w:rsidRPr="00323433">
        <w:rPr>
          <w:rFonts w:ascii="Tahoma" w:hAnsi="Tahoma" w:cs="Tahoma"/>
          <w:color w:val="000000"/>
        </w:rPr>
        <w:t>Zostanie sfinansowany z planowanego do zaciągnięcia kredytu w wysokości 1 755 616,00 zł, pożyczką  z WFOŚ i GW w wysokości 132 000,00 zł oraz wolnymi środkami w wysokości  832 987,90 zł</w:t>
      </w:r>
    </w:p>
    <w:p w:rsidR="00323433" w:rsidRPr="00323433" w:rsidRDefault="00323433" w:rsidP="00323433">
      <w:pPr>
        <w:widowControl w:val="0"/>
        <w:autoSpaceDE w:val="0"/>
        <w:autoSpaceDN w:val="0"/>
        <w:adjustRightInd w:val="0"/>
        <w:spacing w:after="0" w:line="240" w:lineRule="auto"/>
        <w:rPr>
          <w:rFonts w:ascii="Tahoma" w:hAnsi="Tahoma" w:cs="Tahoma"/>
          <w:color w:val="000000"/>
        </w:rPr>
      </w:pPr>
    </w:p>
    <w:p w:rsidR="00323433" w:rsidRPr="00323433" w:rsidRDefault="00323433" w:rsidP="00323433">
      <w:pPr>
        <w:widowControl w:val="0"/>
        <w:autoSpaceDE w:val="0"/>
        <w:autoSpaceDN w:val="0"/>
        <w:adjustRightInd w:val="0"/>
        <w:spacing w:after="0" w:line="240" w:lineRule="auto"/>
        <w:rPr>
          <w:rFonts w:ascii="Tahoma" w:hAnsi="Tahoma" w:cs="Tahoma"/>
          <w:color w:val="000000"/>
        </w:rPr>
      </w:pPr>
    </w:p>
    <w:p w:rsidR="00323433" w:rsidRPr="00323433" w:rsidRDefault="00323433" w:rsidP="00323433">
      <w:pPr>
        <w:widowControl w:val="0"/>
        <w:autoSpaceDE w:val="0"/>
        <w:autoSpaceDN w:val="0"/>
        <w:adjustRightInd w:val="0"/>
        <w:spacing w:after="0" w:line="240" w:lineRule="auto"/>
        <w:rPr>
          <w:rFonts w:ascii="Tahoma" w:hAnsi="Tahoma" w:cs="Tahoma"/>
          <w:b/>
          <w:bCs/>
          <w:color w:val="000000"/>
        </w:rPr>
      </w:pPr>
      <w:r w:rsidRPr="00323433">
        <w:rPr>
          <w:rFonts w:ascii="Tahoma" w:hAnsi="Tahoma" w:cs="Tahoma"/>
          <w:b/>
          <w:bCs/>
          <w:color w:val="000000"/>
          <w:u w:val="single"/>
        </w:rPr>
        <w:lastRenderedPageBreak/>
        <w:t xml:space="preserve">Zarządzeniem  Nr 217.2019 Burmistrza Strumienia z dnia 28 czerwca  2019 roku wprowadzono następujące </w:t>
      </w:r>
      <w:r w:rsidRPr="00323433">
        <w:rPr>
          <w:rFonts w:ascii="Tahoma" w:hAnsi="Tahoma" w:cs="Tahoma"/>
          <w:b/>
          <w:bCs/>
          <w:color w:val="000000"/>
        </w:rPr>
        <w:t xml:space="preserve"> </w:t>
      </w:r>
      <w:r w:rsidRPr="00323433">
        <w:rPr>
          <w:rFonts w:ascii="Tahoma" w:hAnsi="Tahoma" w:cs="Tahoma"/>
          <w:b/>
          <w:bCs/>
          <w:color w:val="000000"/>
          <w:u w:val="single"/>
        </w:rPr>
        <w:t>zmiany do  Wieloletniej  Prognozy  Finansowej  Gminy Strumień na lata 2019 - 2026</w:t>
      </w:r>
    </w:p>
    <w:p w:rsidR="00323433" w:rsidRPr="00323433" w:rsidRDefault="00323433" w:rsidP="00323433">
      <w:pPr>
        <w:widowControl w:val="0"/>
        <w:autoSpaceDE w:val="0"/>
        <w:autoSpaceDN w:val="0"/>
        <w:adjustRightInd w:val="0"/>
        <w:spacing w:after="0" w:line="240" w:lineRule="auto"/>
        <w:rPr>
          <w:rFonts w:ascii="Tahoma" w:hAnsi="Tahoma" w:cs="Tahoma"/>
          <w:b/>
          <w:bCs/>
          <w:color w:val="FF0000"/>
        </w:rPr>
      </w:pPr>
    </w:p>
    <w:p w:rsidR="00323433" w:rsidRPr="00323433" w:rsidRDefault="00323433" w:rsidP="00323433">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000000"/>
        </w:rPr>
      </w:pPr>
      <w:r w:rsidRPr="00323433">
        <w:rPr>
          <w:rFonts w:ascii="Tahoma" w:hAnsi="Tahoma" w:cs="Tahoma"/>
          <w:b/>
          <w:bCs/>
          <w:color w:val="000000"/>
        </w:rPr>
        <w:t>I. DOCHODY:</w:t>
      </w:r>
      <w:r w:rsidRPr="00323433">
        <w:rPr>
          <w:rFonts w:ascii="Tahoma" w:hAnsi="Tahoma" w:cs="Tahoma"/>
          <w:color w:val="000000"/>
        </w:rPr>
        <w:t xml:space="preserve">   </w:t>
      </w:r>
    </w:p>
    <w:p w:rsidR="00323433" w:rsidRPr="00323433" w:rsidRDefault="00323433" w:rsidP="00323433">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323433">
        <w:rPr>
          <w:rFonts w:ascii="Tahoma" w:hAnsi="Tahoma" w:cs="Tahoma"/>
          <w:color w:val="000000"/>
        </w:rPr>
        <w:t xml:space="preserve">       </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323433">
        <w:rPr>
          <w:rFonts w:ascii="Tahoma" w:hAnsi="Tahoma" w:cs="Tahoma"/>
          <w:b/>
          <w:bCs/>
          <w:color w:val="000000"/>
        </w:rPr>
        <w:t>Zwiększa  się dochody ogółem  o kwotę 14 279,00 zł , w tym:</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tbl>
      <w:tblPr>
        <w:tblW w:w="0" w:type="auto"/>
        <w:tblLayout w:type="fixed"/>
        <w:tblCellMar>
          <w:left w:w="36" w:type="dxa"/>
          <w:right w:w="36" w:type="dxa"/>
        </w:tblCellMar>
        <w:tblLook w:val="0000" w:firstRow="0" w:lastRow="0" w:firstColumn="0" w:lastColumn="0" w:noHBand="0" w:noVBand="0"/>
      </w:tblPr>
      <w:tblGrid>
        <w:gridCol w:w="713"/>
        <w:gridCol w:w="5557"/>
        <w:gridCol w:w="3135"/>
      </w:tblGrid>
      <w:tr w:rsidR="00323433" w:rsidRPr="00323433">
        <w:tc>
          <w:tcPr>
            <w:tcW w:w="713"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1</w:t>
            </w:r>
          </w:p>
        </w:tc>
        <w:tc>
          <w:tcPr>
            <w:tcW w:w="555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Dotacja celowa -Aktywna tablica (ZSP Bąków)</w:t>
            </w:r>
          </w:p>
        </w:tc>
        <w:tc>
          <w:tcPr>
            <w:tcW w:w="3135"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14 000,00</w:t>
            </w:r>
          </w:p>
        </w:tc>
      </w:tr>
      <w:tr w:rsidR="00323433" w:rsidRPr="00323433">
        <w:tc>
          <w:tcPr>
            <w:tcW w:w="713"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2</w:t>
            </w:r>
          </w:p>
        </w:tc>
        <w:tc>
          <w:tcPr>
            <w:tcW w:w="555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Dotacja celowa - ośrodki pomocy społecznej</w:t>
            </w:r>
          </w:p>
        </w:tc>
        <w:tc>
          <w:tcPr>
            <w:tcW w:w="3135"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279,00</w:t>
            </w:r>
          </w:p>
        </w:tc>
      </w:tr>
    </w:tbl>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323433" w:rsidRPr="00323433" w:rsidRDefault="00323433" w:rsidP="00323433">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323433">
        <w:rPr>
          <w:rFonts w:ascii="Tahoma" w:hAnsi="Tahoma" w:cs="Tahoma"/>
          <w:b/>
          <w:bCs/>
          <w:color w:val="FF0000"/>
        </w:rPr>
        <w:tab/>
      </w:r>
      <w:r w:rsidRPr="00323433">
        <w:rPr>
          <w:rFonts w:ascii="Tahoma" w:hAnsi="Tahoma" w:cs="Tahoma"/>
          <w:b/>
          <w:bCs/>
          <w:color w:val="000000"/>
        </w:rPr>
        <w:t>II. WYDATKI:</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 xml:space="preserve">        </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323433">
        <w:rPr>
          <w:rFonts w:ascii="Tahoma" w:hAnsi="Tahoma" w:cs="Tahoma"/>
          <w:b/>
          <w:bCs/>
          <w:color w:val="000000"/>
        </w:rPr>
        <w:t xml:space="preserve"> Zwiększa się wydatki ogółem o kwotę 14 279,00 zł w tym:  </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323433" w:rsidRPr="00323433">
        <w:tc>
          <w:tcPr>
            <w:tcW w:w="698"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1</w:t>
            </w:r>
          </w:p>
        </w:tc>
        <w:tc>
          <w:tcPr>
            <w:tcW w:w="5580"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Zwiększa się wydatki bieżące o kwotę</w:t>
            </w:r>
          </w:p>
        </w:tc>
        <w:tc>
          <w:tcPr>
            <w:tcW w:w="279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14 279,00</w:t>
            </w:r>
          </w:p>
        </w:tc>
      </w:tr>
      <w:tr w:rsidR="00323433" w:rsidRPr="00323433">
        <w:tc>
          <w:tcPr>
            <w:tcW w:w="698"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2</w:t>
            </w:r>
          </w:p>
        </w:tc>
        <w:tc>
          <w:tcPr>
            <w:tcW w:w="5580"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Zwiększa się  wydatki majątkowe o kwotę</w:t>
            </w:r>
          </w:p>
        </w:tc>
        <w:tc>
          <w:tcPr>
            <w:tcW w:w="279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0,00</w:t>
            </w:r>
          </w:p>
        </w:tc>
      </w:tr>
      <w:tr w:rsidR="00323433" w:rsidRPr="00323433">
        <w:tc>
          <w:tcPr>
            <w:tcW w:w="698"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3</w:t>
            </w:r>
          </w:p>
        </w:tc>
        <w:tc>
          <w:tcPr>
            <w:tcW w:w="5580"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Zwiększa się wydatki na wynagrodzenia i składki od nich naliczane o kwotę</w:t>
            </w:r>
          </w:p>
        </w:tc>
        <w:tc>
          <w:tcPr>
            <w:tcW w:w="279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0,00</w:t>
            </w:r>
          </w:p>
        </w:tc>
      </w:tr>
    </w:tbl>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323433" w:rsidRPr="00323433" w:rsidRDefault="00323433" w:rsidP="00323433">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 xml:space="preserve">        </w:t>
      </w:r>
      <w:r w:rsidRPr="00323433">
        <w:rPr>
          <w:rFonts w:ascii="Tahoma" w:hAnsi="Tahoma" w:cs="Tahoma"/>
          <w:b/>
          <w:bCs/>
          <w:color w:val="000000"/>
        </w:rPr>
        <w:t xml:space="preserve"> III.  PRZEDSIĘWZIĘCIA:</w:t>
      </w:r>
    </w:p>
    <w:p w:rsidR="00323433" w:rsidRPr="00323433" w:rsidRDefault="00323433" w:rsidP="00323433">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323433">
        <w:rPr>
          <w:rFonts w:ascii="Tahoma" w:hAnsi="Tahoma" w:cs="Tahoma"/>
          <w:color w:val="000000"/>
        </w:rPr>
        <w:t xml:space="preserve">       </w:t>
      </w:r>
      <w:r w:rsidRPr="00323433">
        <w:rPr>
          <w:rFonts w:ascii="Tahoma" w:hAnsi="Tahoma" w:cs="Tahoma"/>
          <w:b/>
          <w:bCs/>
          <w:color w:val="000000"/>
        </w:rPr>
        <w:t xml:space="preserve">1. O których mowa w art. 226, ust. 4 pkt 1 </w:t>
      </w:r>
      <w:proofErr w:type="spellStart"/>
      <w:r w:rsidRPr="00323433">
        <w:rPr>
          <w:rFonts w:ascii="Tahoma" w:hAnsi="Tahoma" w:cs="Tahoma"/>
          <w:b/>
          <w:bCs/>
          <w:color w:val="000000"/>
        </w:rPr>
        <w:t>ufp</w:t>
      </w:r>
      <w:proofErr w:type="spellEnd"/>
      <w:r w:rsidRPr="00323433">
        <w:rPr>
          <w:rFonts w:ascii="Tahoma" w:hAnsi="Tahoma" w:cs="Tahoma"/>
          <w:b/>
          <w:bCs/>
          <w:color w:val="000000"/>
        </w:rPr>
        <w:t xml:space="preserve"> - wydatki bieżące:</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23433">
        <w:rPr>
          <w:rFonts w:ascii="Tahoma" w:hAnsi="Tahoma" w:cs="Tahoma"/>
          <w:color w:val="000000"/>
        </w:rPr>
        <w:t xml:space="preserve">Bez zmian </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23433">
        <w:rPr>
          <w:rFonts w:ascii="Tahoma" w:hAnsi="Tahoma" w:cs="Tahoma"/>
          <w:b/>
          <w:bCs/>
          <w:color w:val="000000"/>
        </w:rPr>
        <w:t xml:space="preserve">         2. O których mowa w art. 226, ust. 4 pkt 1 </w:t>
      </w:r>
      <w:proofErr w:type="spellStart"/>
      <w:r w:rsidRPr="00323433">
        <w:rPr>
          <w:rFonts w:ascii="Tahoma" w:hAnsi="Tahoma" w:cs="Tahoma"/>
          <w:b/>
          <w:bCs/>
          <w:color w:val="000000"/>
        </w:rPr>
        <w:t>ufp</w:t>
      </w:r>
      <w:proofErr w:type="spellEnd"/>
      <w:r w:rsidRPr="00323433">
        <w:rPr>
          <w:rFonts w:ascii="Tahoma" w:hAnsi="Tahoma" w:cs="Tahoma"/>
          <w:b/>
          <w:bCs/>
          <w:color w:val="000000"/>
        </w:rPr>
        <w:t xml:space="preserve"> - wydatki majątkowe:</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r w:rsidRPr="00323433">
        <w:rPr>
          <w:rFonts w:ascii="Tahoma" w:hAnsi="Tahoma" w:cs="Tahoma"/>
          <w:color w:val="000000"/>
        </w:rPr>
        <w:t>Bez zmian</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23433">
        <w:rPr>
          <w:rFonts w:ascii="Tahoma" w:hAnsi="Tahoma" w:cs="Tahoma"/>
          <w:b/>
          <w:bCs/>
          <w:color w:val="FF0000"/>
        </w:rPr>
        <w:t xml:space="preserve">       </w:t>
      </w:r>
      <w:r w:rsidRPr="00323433">
        <w:rPr>
          <w:rFonts w:ascii="Tahoma" w:hAnsi="Tahoma" w:cs="Tahoma"/>
          <w:b/>
          <w:bCs/>
          <w:color w:val="000000"/>
        </w:rPr>
        <w:t>IV. PRZYCHODY:</w:t>
      </w:r>
    </w:p>
    <w:p w:rsidR="00323433" w:rsidRPr="00323433" w:rsidRDefault="00323433" w:rsidP="00323433">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23433">
        <w:rPr>
          <w:rFonts w:ascii="Tahoma" w:hAnsi="Tahoma" w:cs="Tahoma"/>
          <w:color w:val="000000"/>
        </w:rPr>
        <w:t>Bez zmian</w:t>
      </w:r>
      <w:r w:rsidRPr="00323433">
        <w:rPr>
          <w:rFonts w:ascii="Tahoma" w:hAnsi="Tahoma" w:cs="Tahoma"/>
          <w:b/>
          <w:bCs/>
          <w:color w:val="000000"/>
        </w:rPr>
        <w:t xml:space="preserve"> </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323433">
        <w:rPr>
          <w:rFonts w:ascii="Tahoma" w:hAnsi="Tahoma" w:cs="Tahoma"/>
          <w:b/>
          <w:bCs/>
          <w:color w:val="000000"/>
        </w:rPr>
        <w:t xml:space="preserve">       V. ROZCHODY:</w:t>
      </w:r>
    </w:p>
    <w:p w:rsidR="00323433" w:rsidRPr="00323433" w:rsidRDefault="00323433" w:rsidP="00323433">
      <w:pPr>
        <w:widowControl w:val="0"/>
        <w:autoSpaceDE w:val="0"/>
        <w:autoSpaceDN w:val="0"/>
        <w:adjustRightInd w:val="0"/>
        <w:spacing w:after="0" w:line="240" w:lineRule="auto"/>
        <w:rPr>
          <w:rFonts w:ascii="Tahoma" w:hAnsi="Tahoma" w:cs="Tahoma"/>
          <w:color w:val="000000"/>
        </w:rPr>
      </w:pPr>
    </w:p>
    <w:p w:rsidR="00323433" w:rsidRPr="00323433" w:rsidRDefault="00323433" w:rsidP="00323433">
      <w:pPr>
        <w:widowControl w:val="0"/>
        <w:autoSpaceDE w:val="0"/>
        <w:autoSpaceDN w:val="0"/>
        <w:adjustRightInd w:val="0"/>
        <w:spacing w:after="0" w:line="240" w:lineRule="auto"/>
        <w:rPr>
          <w:rFonts w:ascii="Tahoma" w:hAnsi="Tahoma" w:cs="Tahoma"/>
          <w:b/>
          <w:bCs/>
          <w:color w:val="000000"/>
        </w:rPr>
      </w:pPr>
      <w:r w:rsidRPr="00323433">
        <w:rPr>
          <w:rFonts w:ascii="Tahoma" w:hAnsi="Tahoma" w:cs="Tahoma"/>
          <w:color w:val="000000"/>
        </w:rPr>
        <w:t>Bez zmian</w:t>
      </w:r>
    </w:p>
    <w:p w:rsidR="00323433" w:rsidRPr="00323433" w:rsidRDefault="00323433" w:rsidP="00323433">
      <w:pPr>
        <w:widowControl w:val="0"/>
        <w:autoSpaceDE w:val="0"/>
        <w:autoSpaceDN w:val="0"/>
        <w:adjustRightInd w:val="0"/>
        <w:spacing w:after="0" w:line="240" w:lineRule="auto"/>
        <w:rPr>
          <w:rFonts w:ascii="Tahoma" w:hAnsi="Tahoma" w:cs="Tahoma"/>
          <w:b/>
          <w:bCs/>
          <w:color w:val="000000"/>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23433">
        <w:rPr>
          <w:rFonts w:ascii="Tahoma" w:hAnsi="Tahoma" w:cs="Tahoma"/>
          <w:b/>
          <w:bCs/>
          <w:color w:val="000000"/>
        </w:rPr>
        <w:t xml:space="preserve">       VI. WYNIK BUDŻETU: </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323433" w:rsidRPr="00323433" w:rsidRDefault="00323433" w:rsidP="00323433">
      <w:pPr>
        <w:widowControl w:val="0"/>
        <w:autoSpaceDE w:val="0"/>
        <w:autoSpaceDN w:val="0"/>
        <w:adjustRightInd w:val="0"/>
        <w:spacing w:after="0" w:line="240" w:lineRule="auto"/>
        <w:rPr>
          <w:rFonts w:ascii="Tahoma" w:hAnsi="Tahoma" w:cs="Tahoma"/>
          <w:color w:val="000000"/>
        </w:rPr>
      </w:pPr>
      <w:r w:rsidRPr="00323433">
        <w:rPr>
          <w:rFonts w:ascii="Tahoma" w:hAnsi="Tahoma" w:cs="Tahoma"/>
          <w:color w:val="000000"/>
        </w:rPr>
        <w:t xml:space="preserve">Deficyt budżetu na rok 2019 został zwiększony do kwoty </w:t>
      </w:r>
      <w:r w:rsidRPr="00323433">
        <w:rPr>
          <w:rFonts w:ascii="Tahoma" w:hAnsi="Tahoma" w:cs="Tahoma"/>
          <w:b/>
          <w:bCs/>
          <w:color w:val="000000"/>
        </w:rPr>
        <w:t xml:space="preserve">2 720 603,90 zł. </w:t>
      </w:r>
      <w:r w:rsidRPr="00323433">
        <w:rPr>
          <w:rFonts w:ascii="Tahoma" w:hAnsi="Tahoma" w:cs="Tahoma"/>
          <w:color w:val="000000"/>
        </w:rPr>
        <w:t xml:space="preserve">Zostanie </w:t>
      </w:r>
      <w:r w:rsidRPr="00323433">
        <w:rPr>
          <w:rFonts w:ascii="Tahoma" w:hAnsi="Tahoma" w:cs="Tahoma"/>
          <w:color w:val="000000"/>
        </w:rPr>
        <w:lastRenderedPageBreak/>
        <w:t>sfinansowany z planowanego do zaciągnięcia kredytu w wysokości 1 755 616,00 zł, pożyczką  z WFOŚ i GW w wysokości 132 000,00 zł oraz wolnymi środkami w wysokości  832 987,90 zł</w:t>
      </w:r>
    </w:p>
    <w:p w:rsidR="00323433" w:rsidRPr="00323433" w:rsidRDefault="00323433" w:rsidP="00323433">
      <w:pPr>
        <w:widowControl w:val="0"/>
        <w:autoSpaceDE w:val="0"/>
        <w:autoSpaceDN w:val="0"/>
        <w:adjustRightInd w:val="0"/>
        <w:spacing w:after="0" w:line="240" w:lineRule="auto"/>
        <w:rPr>
          <w:rFonts w:ascii="Tahoma" w:hAnsi="Tahoma" w:cs="Tahoma"/>
          <w:color w:val="000000"/>
        </w:rPr>
      </w:pPr>
    </w:p>
    <w:p w:rsidR="00323433" w:rsidRPr="00323433" w:rsidRDefault="00323433" w:rsidP="00323433">
      <w:pPr>
        <w:widowControl w:val="0"/>
        <w:autoSpaceDE w:val="0"/>
        <w:autoSpaceDN w:val="0"/>
        <w:adjustRightInd w:val="0"/>
        <w:spacing w:after="0" w:line="240" w:lineRule="auto"/>
        <w:rPr>
          <w:rFonts w:ascii="Tahoma" w:hAnsi="Tahoma" w:cs="Tahoma"/>
          <w:color w:val="000000"/>
        </w:rPr>
      </w:pPr>
    </w:p>
    <w:p w:rsidR="00323433" w:rsidRPr="00323433" w:rsidRDefault="00323433" w:rsidP="00323433">
      <w:pPr>
        <w:widowControl w:val="0"/>
        <w:autoSpaceDE w:val="0"/>
        <w:autoSpaceDN w:val="0"/>
        <w:adjustRightInd w:val="0"/>
        <w:spacing w:after="0" w:line="240" w:lineRule="auto"/>
        <w:rPr>
          <w:rFonts w:ascii="Tahoma" w:hAnsi="Tahoma" w:cs="Tahoma"/>
          <w:b/>
          <w:bCs/>
          <w:color w:val="FF0000"/>
        </w:rPr>
      </w:pPr>
      <w:r w:rsidRPr="00323433">
        <w:rPr>
          <w:rFonts w:ascii="Tahoma" w:hAnsi="Tahoma" w:cs="Tahoma"/>
          <w:b/>
          <w:bCs/>
          <w:color w:val="FF0000"/>
          <w:u w:val="single"/>
        </w:rPr>
        <w:t xml:space="preserve">Uchwałą  Nr X. 84 .2019 Rady Miejskiej  z dnia 19 lipca  2019 roku wprowadzono następujące </w:t>
      </w:r>
      <w:r w:rsidRPr="00323433">
        <w:rPr>
          <w:rFonts w:ascii="Tahoma" w:hAnsi="Tahoma" w:cs="Tahoma"/>
          <w:b/>
          <w:bCs/>
          <w:color w:val="FF0000"/>
        </w:rPr>
        <w:t xml:space="preserve"> </w:t>
      </w:r>
      <w:r w:rsidRPr="00323433">
        <w:rPr>
          <w:rFonts w:ascii="Tahoma" w:hAnsi="Tahoma" w:cs="Tahoma"/>
          <w:b/>
          <w:bCs/>
          <w:color w:val="FF0000"/>
          <w:u w:val="single"/>
        </w:rPr>
        <w:t>zmiany do  Wieloletniej  Prognozy  Finansowej  Gminy Strumień na lata 2019 - 2026</w:t>
      </w:r>
    </w:p>
    <w:p w:rsidR="00323433" w:rsidRPr="00323433" w:rsidRDefault="00323433" w:rsidP="00323433">
      <w:pPr>
        <w:widowControl w:val="0"/>
        <w:autoSpaceDE w:val="0"/>
        <w:autoSpaceDN w:val="0"/>
        <w:adjustRightInd w:val="0"/>
        <w:spacing w:after="0" w:line="240" w:lineRule="auto"/>
        <w:rPr>
          <w:rFonts w:ascii="Tahoma" w:hAnsi="Tahoma" w:cs="Tahoma"/>
          <w:b/>
          <w:bCs/>
          <w:color w:val="FF0000"/>
        </w:rPr>
      </w:pPr>
    </w:p>
    <w:p w:rsidR="00323433" w:rsidRPr="00323433" w:rsidRDefault="00323433" w:rsidP="00323433">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FF0000"/>
        </w:rPr>
      </w:pPr>
      <w:r w:rsidRPr="00323433">
        <w:rPr>
          <w:rFonts w:ascii="Tahoma" w:hAnsi="Tahoma" w:cs="Tahoma"/>
          <w:b/>
          <w:bCs/>
          <w:color w:val="000000"/>
        </w:rPr>
        <w:t>I. DOCHODY:</w:t>
      </w:r>
      <w:r w:rsidRPr="00323433">
        <w:rPr>
          <w:rFonts w:ascii="Tahoma" w:hAnsi="Tahoma" w:cs="Tahoma"/>
          <w:color w:val="000000"/>
        </w:rPr>
        <w:t xml:space="preserve">   </w:t>
      </w:r>
    </w:p>
    <w:p w:rsidR="00323433" w:rsidRPr="00323433" w:rsidRDefault="00323433" w:rsidP="00323433">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323433">
        <w:rPr>
          <w:rFonts w:ascii="Tahoma" w:hAnsi="Tahoma" w:cs="Tahoma"/>
          <w:color w:val="000000"/>
        </w:rPr>
        <w:t xml:space="preserve">       </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323433">
        <w:rPr>
          <w:rFonts w:ascii="Tahoma" w:hAnsi="Tahoma" w:cs="Tahoma"/>
          <w:b/>
          <w:bCs/>
          <w:color w:val="000000"/>
        </w:rPr>
        <w:t>Zwiększa  się dochody ogółem  o kwotę 417 976,56 zł , w tym:</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tbl>
      <w:tblPr>
        <w:tblW w:w="0" w:type="auto"/>
        <w:tblLayout w:type="fixed"/>
        <w:tblCellMar>
          <w:left w:w="36" w:type="dxa"/>
          <w:right w:w="36" w:type="dxa"/>
        </w:tblCellMar>
        <w:tblLook w:val="0000" w:firstRow="0" w:lastRow="0" w:firstColumn="0" w:lastColumn="0" w:noHBand="0" w:noVBand="0"/>
      </w:tblPr>
      <w:tblGrid>
        <w:gridCol w:w="713"/>
        <w:gridCol w:w="5557"/>
        <w:gridCol w:w="3135"/>
      </w:tblGrid>
      <w:tr w:rsidR="00323433" w:rsidRPr="00323433">
        <w:tc>
          <w:tcPr>
            <w:tcW w:w="713"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1</w:t>
            </w:r>
          </w:p>
        </w:tc>
        <w:tc>
          <w:tcPr>
            <w:tcW w:w="555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Dotacja celowa - wybory do rad gmin, .....</w:t>
            </w:r>
          </w:p>
        </w:tc>
        <w:tc>
          <w:tcPr>
            <w:tcW w:w="3135"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74,00</w:t>
            </w:r>
          </w:p>
        </w:tc>
      </w:tr>
      <w:tr w:rsidR="00323433" w:rsidRPr="00323433">
        <w:tc>
          <w:tcPr>
            <w:tcW w:w="713"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2</w:t>
            </w:r>
          </w:p>
        </w:tc>
        <w:tc>
          <w:tcPr>
            <w:tcW w:w="555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Dotacja celowa - dodatki energetyczne</w:t>
            </w:r>
          </w:p>
        </w:tc>
        <w:tc>
          <w:tcPr>
            <w:tcW w:w="3135"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435,32</w:t>
            </w:r>
          </w:p>
        </w:tc>
      </w:tr>
      <w:tr w:rsidR="00323433" w:rsidRPr="00323433">
        <w:tc>
          <w:tcPr>
            <w:tcW w:w="713"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3</w:t>
            </w:r>
          </w:p>
        </w:tc>
        <w:tc>
          <w:tcPr>
            <w:tcW w:w="555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Dotacja celowa - zasiłki stałe</w:t>
            </w:r>
          </w:p>
        </w:tc>
        <w:tc>
          <w:tcPr>
            <w:tcW w:w="3135"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23 000,00</w:t>
            </w:r>
          </w:p>
        </w:tc>
      </w:tr>
      <w:tr w:rsidR="00323433" w:rsidRPr="00323433">
        <w:tc>
          <w:tcPr>
            <w:tcW w:w="713"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4</w:t>
            </w:r>
          </w:p>
        </w:tc>
        <w:tc>
          <w:tcPr>
            <w:tcW w:w="555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Dotacja celowa - ośrodki pomocy społecznej</w:t>
            </w:r>
          </w:p>
        </w:tc>
        <w:tc>
          <w:tcPr>
            <w:tcW w:w="3135"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9 642,00</w:t>
            </w:r>
          </w:p>
        </w:tc>
      </w:tr>
      <w:tr w:rsidR="00323433" w:rsidRPr="00323433">
        <w:tc>
          <w:tcPr>
            <w:tcW w:w="713"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5</w:t>
            </w:r>
          </w:p>
        </w:tc>
        <w:tc>
          <w:tcPr>
            <w:tcW w:w="555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Dotacja celowa - dożywianie</w:t>
            </w:r>
          </w:p>
        </w:tc>
        <w:tc>
          <w:tcPr>
            <w:tcW w:w="3135"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-20 467,00</w:t>
            </w:r>
          </w:p>
        </w:tc>
      </w:tr>
      <w:tr w:rsidR="00323433" w:rsidRPr="00323433">
        <w:tc>
          <w:tcPr>
            <w:tcW w:w="713"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6</w:t>
            </w:r>
          </w:p>
        </w:tc>
        <w:tc>
          <w:tcPr>
            <w:tcW w:w="555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Solidarnościowy Fundusz Wsparcia Osób Niepełnosprawnych - Środki otrzymane z państwowych funduszy celowych</w:t>
            </w:r>
          </w:p>
        </w:tc>
        <w:tc>
          <w:tcPr>
            <w:tcW w:w="3135"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18 400,00</w:t>
            </w:r>
          </w:p>
        </w:tc>
      </w:tr>
      <w:tr w:rsidR="00323433" w:rsidRPr="00323433">
        <w:tc>
          <w:tcPr>
            <w:tcW w:w="713"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7</w:t>
            </w:r>
          </w:p>
        </w:tc>
        <w:tc>
          <w:tcPr>
            <w:tcW w:w="555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Wpłata środków z niewykorzystanych wydatków niewygasających - bieżące</w:t>
            </w:r>
          </w:p>
        </w:tc>
        <w:tc>
          <w:tcPr>
            <w:tcW w:w="3135"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21 217,50</w:t>
            </w:r>
          </w:p>
        </w:tc>
      </w:tr>
      <w:tr w:rsidR="00323433" w:rsidRPr="00323433">
        <w:tc>
          <w:tcPr>
            <w:tcW w:w="713"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8</w:t>
            </w:r>
          </w:p>
        </w:tc>
        <w:tc>
          <w:tcPr>
            <w:tcW w:w="555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Wpłata środków z niewykorzystanych wydatków niewygasających - majątkowe</w:t>
            </w:r>
          </w:p>
        </w:tc>
        <w:tc>
          <w:tcPr>
            <w:tcW w:w="3135"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338 674,74</w:t>
            </w:r>
          </w:p>
        </w:tc>
      </w:tr>
      <w:tr w:rsidR="00323433" w:rsidRPr="00323433">
        <w:tc>
          <w:tcPr>
            <w:tcW w:w="713"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9</w:t>
            </w:r>
          </w:p>
        </w:tc>
        <w:tc>
          <w:tcPr>
            <w:tcW w:w="555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Wpływy z rozliczeń zwrotów z lat ubiegłych</w:t>
            </w:r>
          </w:p>
        </w:tc>
        <w:tc>
          <w:tcPr>
            <w:tcW w:w="3135"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7 000,00</w:t>
            </w:r>
          </w:p>
        </w:tc>
      </w:tr>
      <w:tr w:rsidR="00323433" w:rsidRPr="00323433">
        <w:tc>
          <w:tcPr>
            <w:tcW w:w="713"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10</w:t>
            </w:r>
          </w:p>
        </w:tc>
        <w:tc>
          <w:tcPr>
            <w:tcW w:w="555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Wpływy z różnych opłat (opłaty za zmniejszenie naturalnej retencji)</w:t>
            </w:r>
          </w:p>
        </w:tc>
        <w:tc>
          <w:tcPr>
            <w:tcW w:w="3135"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20 000,00</w:t>
            </w:r>
          </w:p>
        </w:tc>
      </w:tr>
    </w:tbl>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323433" w:rsidRPr="00323433" w:rsidRDefault="00323433" w:rsidP="00323433">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323433">
        <w:rPr>
          <w:rFonts w:ascii="Tahoma" w:hAnsi="Tahoma" w:cs="Tahoma"/>
          <w:b/>
          <w:bCs/>
          <w:color w:val="FF0000"/>
        </w:rPr>
        <w:tab/>
      </w:r>
      <w:r w:rsidRPr="00323433">
        <w:rPr>
          <w:rFonts w:ascii="Tahoma" w:hAnsi="Tahoma" w:cs="Tahoma"/>
          <w:b/>
          <w:bCs/>
          <w:color w:val="000000"/>
        </w:rPr>
        <w:t>II. WYDATKI:</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 xml:space="preserve">        </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323433">
        <w:rPr>
          <w:rFonts w:ascii="Tahoma" w:hAnsi="Tahoma" w:cs="Tahoma"/>
          <w:b/>
          <w:bCs/>
          <w:color w:val="000000"/>
        </w:rPr>
        <w:t xml:space="preserve"> Zwiększa się wydatki ogółem o kwotę 662 976,56 zł w tym:  </w:t>
      </w: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323433" w:rsidRPr="00323433">
        <w:tc>
          <w:tcPr>
            <w:tcW w:w="698"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1</w:t>
            </w:r>
          </w:p>
        </w:tc>
        <w:tc>
          <w:tcPr>
            <w:tcW w:w="5580"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Zwiększa się wydatki bieżące o kwotę</w:t>
            </w:r>
          </w:p>
        </w:tc>
        <w:tc>
          <w:tcPr>
            <w:tcW w:w="279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66 911,82</w:t>
            </w:r>
          </w:p>
        </w:tc>
      </w:tr>
      <w:tr w:rsidR="00323433" w:rsidRPr="00323433">
        <w:tc>
          <w:tcPr>
            <w:tcW w:w="698"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2</w:t>
            </w:r>
          </w:p>
        </w:tc>
        <w:tc>
          <w:tcPr>
            <w:tcW w:w="5580"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Zwiększa się  wydatki majątkowe o kwotę</w:t>
            </w:r>
          </w:p>
        </w:tc>
        <w:tc>
          <w:tcPr>
            <w:tcW w:w="279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596 064,74</w:t>
            </w:r>
          </w:p>
        </w:tc>
      </w:tr>
      <w:tr w:rsidR="00323433" w:rsidRPr="00323433">
        <w:tc>
          <w:tcPr>
            <w:tcW w:w="698"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3</w:t>
            </w:r>
          </w:p>
        </w:tc>
        <w:tc>
          <w:tcPr>
            <w:tcW w:w="5580"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Zwiększa się wydatki na wynagrodzenia i składki od nich naliczane o kwotę</w:t>
            </w:r>
          </w:p>
        </w:tc>
        <w:tc>
          <w:tcPr>
            <w:tcW w:w="2797" w:type="dxa"/>
            <w:tcBorders>
              <w:top w:val="nil"/>
              <w:left w:val="nil"/>
              <w:bottom w:val="nil"/>
              <w:right w:val="nil"/>
            </w:tcBorders>
          </w:tcPr>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23433">
              <w:rPr>
                <w:rFonts w:ascii="Tahoma" w:hAnsi="Tahoma" w:cs="Tahoma"/>
                <w:color w:val="000000"/>
              </w:rPr>
              <w:t>7 000,00</w:t>
            </w:r>
          </w:p>
        </w:tc>
      </w:tr>
    </w:tbl>
    <w:p w:rsidR="00323433" w:rsidRPr="00323433" w:rsidRDefault="00323433" w:rsidP="00323433">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323433" w:rsidRPr="00323433" w:rsidRDefault="00323433" w:rsidP="00323433">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23433">
        <w:rPr>
          <w:rFonts w:ascii="Tahoma" w:hAnsi="Tahoma" w:cs="Tahoma"/>
          <w:color w:val="000000"/>
        </w:rPr>
        <w:t xml:space="preserve">        </w:t>
      </w:r>
      <w:r w:rsidRPr="00323433">
        <w:rPr>
          <w:rFonts w:ascii="Tahoma" w:hAnsi="Tahoma" w:cs="Tahoma"/>
          <w:b/>
          <w:bCs/>
          <w:color w:val="000000"/>
        </w:rPr>
        <w:t xml:space="preserve"> III.  PRZEDSIĘWZIĘCIA:</w:t>
      </w:r>
    </w:p>
    <w:p w:rsidR="00323433" w:rsidRPr="00323433" w:rsidRDefault="00323433" w:rsidP="00323433">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323433">
        <w:rPr>
          <w:rFonts w:ascii="Tahoma" w:hAnsi="Tahoma" w:cs="Tahoma"/>
          <w:color w:val="000000"/>
        </w:rPr>
        <w:t xml:space="preserve">       </w:t>
      </w:r>
      <w:r w:rsidRPr="00323433">
        <w:rPr>
          <w:rFonts w:ascii="Tahoma" w:hAnsi="Tahoma" w:cs="Tahoma"/>
          <w:b/>
          <w:bCs/>
          <w:color w:val="000000"/>
        </w:rPr>
        <w:t xml:space="preserve">1. O których mowa w art. 226, ust. 4 pkt 1 </w:t>
      </w:r>
      <w:proofErr w:type="spellStart"/>
      <w:r w:rsidRPr="00323433">
        <w:rPr>
          <w:rFonts w:ascii="Tahoma" w:hAnsi="Tahoma" w:cs="Tahoma"/>
          <w:b/>
          <w:bCs/>
          <w:color w:val="000000"/>
        </w:rPr>
        <w:t>ufp</w:t>
      </w:r>
      <w:proofErr w:type="spellEnd"/>
      <w:r w:rsidRPr="00323433">
        <w:rPr>
          <w:rFonts w:ascii="Tahoma" w:hAnsi="Tahoma" w:cs="Tahoma"/>
          <w:b/>
          <w:bCs/>
          <w:color w:val="000000"/>
        </w:rPr>
        <w:t xml:space="preserve"> - wydatki bieżące:</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23433">
        <w:rPr>
          <w:rFonts w:ascii="Tahoma" w:hAnsi="Tahoma" w:cs="Tahoma"/>
          <w:color w:val="000000"/>
        </w:rPr>
        <w:t xml:space="preserve">1.  Na rok 2020 wprowadza się przedsięwzięcie pn. "Wywóz odpadów komunalnych" z wartością </w:t>
      </w:r>
      <w:r w:rsidRPr="00323433">
        <w:rPr>
          <w:rFonts w:ascii="Tahoma" w:hAnsi="Tahoma" w:cs="Tahoma"/>
          <w:color w:val="000000"/>
        </w:rPr>
        <w:lastRenderedPageBreak/>
        <w:t>1 490 000,00 zł</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23433">
        <w:rPr>
          <w:rFonts w:ascii="Tahoma" w:hAnsi="Tahoma" w:cs="Tahoma"/>
          <w:color w:val="000000"/>
        </w:rPr>
        <w:t>2.  Wprowadza się przedsięwzięcie na lata 2019 - 2020 pn. "Europa dla Obywateli" z wartością 60 000,00 zł, z tego:</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23433">
        <w:rPr>
          <w:rFonts w:ascii="Tahoma" w:hAnsi="Tahoma" w:cs="Tahoma"/>
          <w:color w:val="000000"/>
        </w:rPr>
        <w:t>a) w roku 2019 - 10 000,00 zł,</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23433">
        <w:rPr>
          <w:rFonts w:ascii="Tahoma" w:hAnsi="Tahoma" w:cs="Tahoma"/>
          <w:color w:val="000000"/>
        </w:rPr>
        <w:t xml:space="preserve">b) na rok 2020 - 50 000,00 zł. </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23433">
        <w:rPr>
          <w:rFonts w:ascii="Tahoma" w:hAnsi="Tahoma" w:cs="Tahoma"/>
          <w:color w:val="000000"/>
        </w:rPr>
        <w:t xml:space="preserve"> </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23433">
        <w:rPr>
          <w:rFonts w:ascii="Tahoma" w:hAnsi="Tahoma" w:cs="Tahoma"/>
          <w:b/>
          <w:bCs/>
          <w:color w:val="000000"/>
        </w:rPr>
        <w:t xml:space="preserve">         2. O których mowa w art. 226, ust. 4 pkt 1 </w:t>
      </w:r>
      <w:proofErr w:type="spellStart"/>
      <w:r w:rsidRPr="00323433">
        <w:rPr>
          <w:rFonts w:ascii="Tahoma" w:hAnsi="Tahoma" w:cs="Tahoma"/>
          <w:b/>
          <w:bCs/>
          <w:color w:val="000000"/>
        </w:rPr>
        <w:t>ufp</w:t>
      </w:r>
      <w:proofErr w:type="spellEnd"/>
      <w:r w:rsidRPr="00323433">
        <w:rPr>
          <w:rFonts w:ascii="Tahoma" w:hAnsi="Tahoma" w:cs="Tahoma"/>
          <w:b/>
          <w:bCs/>
          <w:color w:val="000000"/>
        </w:rPr>
        <w:t xml:space="preserve"> - wydatki majątkowe:</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23433">
        <w:rPr>
          <w:rFonts w:ascii="Tahoma" w:hAnsi="Tahoma" w:cs="Tahoma"/>
          <w:color w:val="000000"/>
        </w:rPr>
        <w:t>1. Zwiększa się nakłady ogółem oraz na rok 2019 o kwotę 310 000,00 zł na przedsięwzięciu pn. " Budowa sieci wodociągowej w Gminie Strumień"</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23433">
        <w:rPr>
          <w:rFonts w:ascii="Tahoma" w:hAnsi="Tahoma" w:cs="Tahoma"/>
          <w:color w:val="000000"/>
        </w:rPr>
        <w:t>2. Zwiększa się nakłady ogółem oraz na rok 2019 o kwotę 590 002,40 zł na przedsięwzięciu pn. " Budowa dróg i parkingów w gminie Strumień"</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23433">
        <w:rPr>
          <w:rFonts w:ascii="Tahoma" w:hAnsi="Tahoma" w:cs="Tahoma"/>
          <w:color w:val="000000"/>
        </w:rPr>
        <w:t>3. Zwiększa się nakłady ogółem oraz na rok 2019 o kwotę 20 000,00 zł na przedsięwzięciu pn. "Przebudowa boiska szkolnego na wielofunkcyjne boisko przy Zespole Szkół w Pruchnej"</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23433">
        <w:rPr>
          <w:rFonts w:ascii="Tahoma" w:hAnsi="Tahoma" w:cs="Tahoma"/>
          <w:color w:val="000000"/>
        </w:rPr>
        <w:t>4. Zwiększa się nakłady ogółem oraz na rok 2019 o kwotę 22 700,00 zł na przedsięwzięciu pn. "Odprowadzenie wód deszczowych z terenu gminy Strumień"</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23433">
        <w:rPr>
          <w:rFonts w:ascii="Tahoma" w:hAnsi="Tahoma" w:cs="Tahoma"/>
          <w:color w:val="000000"/>
        </w:rPr>
        <w:t>5. Zwiększa się nakłady ogółem oraz na rok 2019 o kwotę 301 174,69 zł na przedsięwzięciu pn. "Rozbudowa sieci kanalizacyjnej w Gminie Strumień"</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23433">
        <w:rPr>
          <w:rFonts w:ascii="Tahoma" w:hAnsi="Tahoma" w:cs="Tahoma"/>
          <w:color w:val="000000"/>
        </w:rPr>
        <w:t>6. Zwiększa się nakłady ogółem o kwotę 250 000,00 zł , z tego na rok 2019 o kwotę   100 000,00 zł, zaś na rok 2020 o 150 000,00 zł na przedsięwzięciu pn. "Poprawa infrastruktury sportowo-rekreacyjnej na terenie gminy Strumień"</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23433">
        <w:rPr>
          <w:rFonts w:ascii="Tahoma" w:hAnsi="Tahoma" w:cs="Tahoma"/>
          <w:color w:val="000000"/>
        </w:rPr>
        <w:t>7. Zmniejsza się nakłady ogółem o kwotę 267 978,00 zł na przedsięwzięciu pn. "Modernizacja oświetlenia ulicznego w Gminie Strumień w oparciu o wydajną energetycznie technologię LED":</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23433">
        <w:rPr>
          <w:rFonts w:ascii="Tahoma" w:hAnsi="Tahoma" w:cs="Tahoma"/>
          <w:color w:val="000000"/>
        </w:rPr>
        <w:t>a) w roku 2019 o kwotę 50 000,00 zł;</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23433">
        <w:rPr>
          <w:rFonts w:ascii="Tahoma" w:hAnsi="Tahoma" w:cs="Tahoma"/>
          <w:color w:val="000000"/>
        </w:rPr>
        <w:t>b) w roku 2020 o kwotę 217 978,00 zł.</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23433">
        <w:rPr>
          <w:rFonts w:ascii="Tahoma" w:hAnsi="Tahoma" w:cs="Tahoma"/>
          <w:color w:val="000000"/>
        </w:rPr>
        <w:t>8.  Wprowadza się na lata 2019 - 2020 przedsięwzięcie pn. "Przebudowa ulicy Szkolnej w Pruchnej" w ramach środków Europejskiego Funduszu Rolnego na rzecz Rozwoju Obszarów Wiejskich w ramach Programu Rozwoju Obszarów Wiejskich na lata 2014 - 2020,   w wartości 1 421 013,99 zł, z tego:</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23433">
        <w:rPr>
          <w:rFonts w:ascii="Tahoma" w:hAnsi="Tahoma" w:cs="Tahoma"/>
          <w:color w:val="000000"/>
        </w:rPr>
        <w:t>a) w roku 2019 - 20 000,00 zł</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23433">
        <w:rPr>
          <w:rFonts w:ascii="Tahoma" w:hAnsi="Tahoma" w:cs="Tahoma"/>
          <w:color w:val="000000"/>
        </w:rPr>
        <w:t xml:space="preserve">b) na rok 2020 - 1 401 013,99 zł </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23433">
        <w:rPr>
          <w:rFonts w:ascii="Tahoma" w:hAnsi="Tahoma" w:cs="Tahoma"/>
          <w:color w:val="000000"/>
        </w:rPr>
        <w:t>9.  Wprowadza się na lata 2019 - 2020 przedsięwzięcie pn. "Rozbudowa oświetlenia ulicznego w Gminie Strumień w oparciu o wydajną energetycznie technologię LED" w wysokości 275 380,00 zł; z tego:</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23433">
        <w:rPr>
          <w:rFonts w:ascii="Tahoma" w:hAnsi="Tahoma" w:cs="Tahoma"/>
          <w:color w:val="000000"/>
        </w:rPr>
        <w:t>a) w roku 2019 - 57 380,00 zł</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23433">
        <w:rPr>
          <w:rFonts w:ascii="Tahoma" w:hAnsi="Tahoma" w:cs="Tahoma"/>
          <w:color w:val="000000"/>
        </w:rPr>
        <w:lastRenderedPageBreak/>
        <w:t>b) na rok 2020 - 218 000,00 zł.</w:t>
      </w: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323433">
        <w:rPr>
          <w:rFonts w:ascii="Tahoma" w:hAnsi="Tahoma" w:cs="Tahoma"/>
          <w:b/>
          <w:bCs/>
          <w:color w:val="FF0000"/>
        </w:rPr>
        <w:t xml:space="preserve">       </w:t>
      </w:r>
      <w:r w:rsidRPr="00323433">
        <w:rPr>
          <w:rFonts w:ascii="Tahoma" w:hAnsi="Tahoma" w:cs="Tahoma"/>
          <w:b/>
          <w:bCs/>
          <w:color w:val="000000"/>
        </w:rPr>
        <w:t>IV. PRZYCHODY:</w:t>
      </w:r>
    </w:p>
    <w:p w:rsidR="00323433" w:rsidRPr="00323433" w:rsidRDefault="00323433" w:rsidP="00323433">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23433">
        <w:rPr>
          <w:rFonts w:ascii="Tahoma" w:hAnsi="Tahoma" w:cs="Tahoma"/>
          <w:color w:val="000000"/>
        </w:rPr>
        <w:t xml:space="preserve">Wprowadza się wolne środki w wysokości </w:t>
      </w:r>
      <w:r w:rsidRPr="00323433">
        <w:rPr>
          <w:rFonts w:ascii="Tahoma" w:hAnsi="Tahoma" w:cs="Tahoma"/>
          <w:b/>
          <w:bCs/>
          <w:color w:val="000000"/>
        </w:rPr>
        <w:t>245 000,00 zł</w:t>
      </w:r>
      <w:r w:rsidRPr="00323433">
        <w:rPr>
          <w:rFonts w:ascii="Tahoma" w:hAnsi="Tahoma" w:cs="Tahoma"/>
          <w:color w:val="000000"/>
        </w:rPr>
        <w:t xml:space="preserve">. </w:t>
      </w:r>
      <w:r w:rsidRPr="00323433">
        <w:rPr>
          <w:rFonts w:ascii="Tahoma" w:hAnsi="Tahoma" w:cs="Tahoma"/>
          <w:b/>
          <w:bCs/>
          <w:color w:val="000000"/>
        </w:rPr>
        <w:t xml:space="preserve"> </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323433" w:rsidRPr="00323433" w:rsidRDefault="00323433" w:rsidP="00323433">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323433">
        <w:rPr>
          <w:rFonts w:ascii="Tahoma" w:hAnsi="Tahoma" w:cs="Tahoma"/>
          <w:b/>
          <w:bCs/>
          <w:color w:val="000000"/>
        </w:rPr>
        <w:t xml:space="preserve">       V. ROZCHODY:</w:t>
      </w:r>
    </w:p>
    <w:p w:rsidR="00323433" w:rsidRPr="00323433" w:rsidRDefault="00323433" w:rsidP="00323433">
      <w:pPr>
        <w:widowControl w:val="0"/>
        <w:autoSpaceDE w:val="0"/>
        <w:autoSpaceDN w:val="0"/>
        <w:adjustRightInd w:val="0"/>
        <w:spacing w:after="0" w:line="240" w:lineRule="auto"/>
        <w:rPr>
          <w:rFonts w:ascii="Tahoma" w:hAnsi="Tahoma" w:cs="Tahoma"/>
          <w:color w:val="000000"/>
        </w:rPr>
      </w:pPr>
    </w:p>
    <w:p w:rsidR="00323433" w:rsidRPr="00323433" w:rsidRDefault="00323433" w:rsidP="00323433">
      <w:pPr>
        <w:widowControl w:val="0"/>
        <w:autoSpaceDE w:val="0"/>
        <w:autoSpaceDN w:val="0"/>
        <w:adjustRightInd w:val="0"/>
        <w:spacing w:after="0" w:line="240" w:lineRule="auto"/>
        <w:rPr>
          <w:rFonts w:ascii="Tahoma" w:hAnsi="Tahoma" w:cs="Tahoma"/>
          <w:b/>
          <w:bCs/>
          <w:color w:val="000000"/>
        </w:rPr>
      </w:pPr>
      <w:r w:rsidRPr="00323433">
        <w:rPr>
          <w:rFonts w:ascii="Tahoma" w:hAnsi="Tahoma" w:cs="Tahoma"/>
          <w:color w:val="000000"/>
        </w:rPr>
        <w:t>Bez zmian</w:t>
      </w:r>
    </w:p>
    <w:p w:rsidR="00323433" w:rsidRPr="00323433" w:rsidRDefault="00323433" w:rsidP="00323433">
      <w:pPr>
        <w:widowControl w:val="0"/>
        <w:autoSpaceDE w:val="0"/>
        <w:autoSpaceDN w:val="0"/>
        <w:adjustRightInd w:val="0"/>
        <w:spacing w:after="0" w:line="240" w:lineRule="auto"/>
        <w:rPr>
          <w:rFonts w:ascii="Tahoma" w:hAnsi="Tahoma" w:cs="Tahoma"/>
          <w:b/>
          <w:bCs/>
          <w:color w:val="000000"/>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23433">
        <w:rPr>
          <w:rFonts w:ascii="Tahoma" w:hAnsi="Tahoma" w:cs="Tahoma"/>
          <w:b/>
          <w:bCs/>
          <w:color w:val="000000"/>
        </w:rPr>
        <w:t xml:space="preserve">       VI. WYNIK BUDŻETU: </w:t>
      </w:r>
    </w:p>
    <w:p w:rsidR="00323433" w:rsidRPr="00323433" w:rsidRDefault="00323433" w:rsidP="003234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323433" w:rsidRPr="00323433" w:rsidRDefault="00323433" w:rsidP="00323433">
      <w:pPr>
        <w:widowControl w:val="0"/>
        <w:autoSpaceDE w:val="0"/>
        <w:autoSpaceDN w:val="0"/>
        <w:adjustRightInd w:val="0"/>
        <w:spacing w:after="0" w:line="240" w:lineRule="auto"/>
        <w:rPr>
          <w:rFonts w:ascii="Tahoma" w:hAnsi="Tahoma" w:cs="Tahoma"/>
          <w:color w:val="000000"/>
        </w:rPr>
      </w:pPr>
      <w:r w:rsidRPr="00323433">
        <w:rPr>
          <w:rFonts w:ascii="Tahoma" w:hAnsi="Tahoma" w:cs="Tahoma"/>
          <w:color w:val="000000"/>
        </w:rPr>
        <w:t xml:space="preserve">Deficyt budżetu na rok 2019 został zwiększony do kwoty </w:t>
      </w:r>
      <w:r w:rsidRPr="00323433">
        <w:rPr>
          <w:rFonts w:ascii="Tahoma" w:hAnsi="Tahoma" w:cs="Tahoma"/>
          <w:b/>
          <w:bCs/>
          <w:color w:val="000000"/>
        </w:rPr>
        <w:t xml:space="preserve">2 965 603,90 zł. </w:t>
      </w:r>
      <w:r w:rsidRPr="00323433">
        <w:rPr>
          <w:rFonts w:ascii="Tahoma" w:hAnsi="Tahoma" w:cs="Tahoma"/>
          <w:color w:val="000000"/>
        </w:rPr>
        <w:t>Zostanie sfinansowany z planowanego do zaciągnięcia kredytu w wysokości 1 755 616,00 zł, pożyczką  z WFOŚ i GW w wysokości 132 000,00 zł oraz wolnymi środkami w wysokości  1 077 987,90 zł</w:t>
      </w:r>
    </w:p>
    <w:p w:rsidR="00323433" w:rsidRPr="00323433" w:rsidRDefault="00323433" w:rsidP="00323433">
      <w:pPr>
        <w:widowControl w:val="0"/>
        <w:autoSpaceDE w:val="0"/>
        <w:autoSpaceDN w:val="0"/>
        <w:adjustRightInd w:val="0"/>
        <w:spacing w:after="0" w:line="240" w:lineRule="auto"/>
        <w:rPr>
          <w:rFonts w:ascii="Tahoma" w:hAnsi="Tahoma" w:cs="Tahoma"/>
          <w:color w:val="000000"/>
        </w:rPr>
      </w:pPr>
    </w:p>
    <w:p w:rsidR="00A835B8" w:rsidRDefault="00A835B8">
      <w:bookmarkStart w:id="0" w:name="_GoBack"/>
      <w:bookmarkEnd w:id="0"/>
    </w:p>
    <w:sectPr w:rsidR="00A835B8" w:rsidSect="006C4C91">
      <w:footerReference w:type="default" r:id="rId5"/>
      <w:pgSz w:w="12240" w:h="15840"/>
      <w:pgMar w:top="1417" w:right="1417" w:bottom="1417" w:left="1417"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C91" w:rsidRDefault="00323433">
    <w:pPr>
      <w:pStyle w:val="Normal"/>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Arabic </w:instrText>
    </w:r>
    <w:r>
      <w:rPr>
        <w:rFonts w:ascii="Times New Roman" w:hAnsi="Times New Roman" w:cs="Times New Roman"/>
      </w:rPr>
      <w:fldChar w:fldCharType="separate"/>
    </w:r>
    <w:r>
      <w:rPr>
        <w:rFonts w:ascii="Times New Roman" w:hAnsi="Times New Roman" w:cs="Times New Roman"/>
        <w:noProof/>
      </w:rPr>
      <w:t>22</w:t>
    </w:r>
    <w:r>
      <w:rPr>
        <w:rFonts w:ascii="Times New Roman" w:hAnsi="Times New Roman" w:cs="Times New Roma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ind w:left="960" w:hanging="360"/>
      </w:pPr>
      <w:rPr>
        <w:rFonts w:ascii="Tahoma" w:hAnsi="Tahoma" w:cs="Tahoma"/>
        <w:b w:val="0"/>
        <w:bCs w:val="0"/>
        <w:i w:val="0"/>
        <w:iCs w:val="0"/>
        <w:strike w:val="0"/>
        <w:color w:val="auto"/>
        <w:sz w:val="22"/>
        <w:szCs w:val="22"/>
        <w:u w:val="none"/>
      </w:rPr>
    </w:lvl>
    <w:lvl w:ilvl="1">
      <w:start w:val="1"/>
      <w:numFmt w:val="decimal"/>
      <w:lvlText w:val="%2."/>
      <w:lvlJc w:val="left"/>
      <w:pPr>
        <w:ind w:left="1320" w:hanging="360"/>
      </w:pPr>
      <w:rPr>
        <w:rFonts w:ascii="Tahoma" w:hAnsi="Tahoma" w:cs="Tahoma"/>
        <w:b w:val="0"/>
        <w:bCs w:val="0"/>
        <w:i w:val="0"/>
        <w:iCs w:val="0"/>
        <w:strike w:val="0"/>
        <w:color w:val="auto"/>
        <w:sz w:val="22"/>
        <w:szCs w:val="22"/>
        <w:u w:val="none"/>
      </w:rPr>
    </w:lvl>
    <w:lvl w:ilvl="2">
      <w:start w:val="1"/>
      <w:numFmt w:val="decimal"/>
      <w:lvlText w:val="%3."/>
      <w:lvlJc w:val="left"/>
      <w:pPr>
        <w:ind w:left="1680" w:hanging="360"/>
      </w:pPr>
      <w:rPr>
        <w:rFonts w:ascii="Tahoma" w:hAnsi="Tahoma" w:cs="Tahoma"/>
        <w:b w:val="0"/>
        <w:bCs w:val="0"/>
        <w:i w:val="0"/>
        <w:iCs w:val="0"/>
        <w:strike w:val="0"/>
        <w:color w:val="auto"/>
        <w:sz w:val="22"/>
        <w:szCs w:val="22"/>
        <w:u w:val="none"/>
      </w:rPr>
    </w:lvl>
    <w:lvl w:ilvl="3">
      <w:start w:val="1"/>
      <w:numFmt w:val="decimal"/>
      <w:lvlText w:val="%4."/>
      <w:lvlJc w:val="left"/>
      <w:pPr>
        <w:ind w:left="2040" w:hanging="360"/>
      </w:pPr>
      <w:rPr>
        <w:rFonts w:ascii="Tahoma" w:hAnsi="Tahoma" w:cs="Tahoma"/>
        <w:b w:val="0"/>
        <w:bCs w:val="0"/>
        <w:i w:val="0"/>
        <w:iCs w:val="0"/>
        <w:strike w:val="0"/>
        <w:color w:val="auto"/>
        <w:sz w:val="22"/>
        <w:szCs w:val="22"/>
        <w:u w:val="none"/>
      </w:rPr>
    </w:lvl>
    <w:lvl w:ilvl="4">
      <w:start w:val="1"/>
      <w:numFmt w:val="decimal"/>
      <w:lvlText w:val="%5."/>
      <w:lvlJc w:val="left"/>
      <w:pPr>
        <w:ind w:left="2400" w:hanging="360"/>
      </w:pPr>
      <w:rPr>
        <w:rFonts w:ascii="Tahoma" w:hAnsi="Tahoma" w:cs="Tahoma"/>
        <w:b w:val="0"/>
        <w:bCs w:val="0"/>
        <w:i w:val="0"/>
        <w:iCs w:val="0"/>
        <w:strike w:val="0"/>
        <w:color w:val="auto"/>
        <w:sz w:val="22"/>
        <w:szCs w:val="22"/>
        <w:u w:val="none"/>
      </w:rPr>
    </w:lvl>
    <w:lvl w:ilvl="5">
      <w:start w:val="1"/>
      <w:numFmt w:val="decimal"/>
      <w:lvlText w:val="%6."/>
      <w:lvlJc w:val="left"/>
      <w:pPr>
        <w:ind w:left="2760" w:hanging="360"/>
      </w:pPr>
      <w:rPr>
        <w:rFonts w:ascii="Tahoma" w:hAnsi="Tahoma" w:cs="Tahoma"/>
        <w:b w:val="0"/>
        <w:bCs w:val="0"/>
        <w:i w:val="0"/>
        <w:iCs w:val="0"/>
        <w:strike w:val="0"/>
        <w:color w:val="auto"/>
        <w:sz w:val="22"/>
        <w:szCs w:val="22"/>
        <w:u w:val="none"/>
      </w:rPr>
    </w:lvl>
    <w:lvl w:ilvl="6">
      <w:start w:val="1"/>
      <w:numFmt w:val="decimal"/>
      <w:lvlText w:val="%7."/>
      <w:lvlJc w:val="left"/>
      <w:pPr>
        <w:ind w:left="3120" w:hanging="360"/>
      </w:pPr>
      <w:rPr>
        <w:rFonts w:ascii="Tahoma" w:hAnsi="Tahoma" w:cs="Tahoma"/>
        <w:b w:val="0"/>
        <w:bCs w:val="0"/>
        <w:i w:val="0"/>
        <w:iCs w:val="0"/>
        <w:strike w:val="0"/>
        <w:color w:val="auto"/>
        <w:sz w:val="22"/>
        <w:szCs w:val="22"/>
        <w:u w:val="none"/>
      </w:rPr>
    </w:lvl>
    <w:lvl w:ilvl="7">
      <w:start w:val="1"/>
      <w:numFmt w:val="decimal"/>
      <w:lvlText w:val="%8."/>
      <w:lvlJc w:val="left"/>
      <w:pPr>
        <w:ind w:left="3480" w:hanging="360"/>
      </w:pPr>
      <w:rPr>
        <w:rFonts w:ascii="Tahoma" w:hAnsi="Tahoma" w:cs="Tahoma"/>
        <w:b w:val="0"/>
        <w:bCs w:val="0"/>
        <w:i w:val="0"/>
        <w:iCs w:val="0"/>
        <w:strike w:val="0"/>
        <w:color w:val="auto"/>
        <w:sz w:val="22"/>
        <w:szCs w:val="22"/>
        <w:u w:val="none"/>
      </w:rPr>
    </w:lvl>
    <w:lvl w:ilvl="8">
      <w:start w:val="1"/>
      <w:numFmt w:val="decimal"/>
      <w:lvlText w:val="%9."/>
      <w:lvlJc w:val="left"/>
      <w:pPr>
        <w:ind w:left="3840" w:hanging="360"/>
      </w:pPr>
      <w:rPr>
        <w:rFonts w:ascii="Tahoma" w:hAnsi="Tahoma" w:cs="Tahoma"/>
        <w:b w:val="0"/>
        <w:bCs w:val="0"/>
        <w:i w:val="0"/>
        <w:iCs w:val="0"/>
        <w:strike w:val="0"/>
        <w:color w:val="auto"/>
        <w:sz w:val="22"/>
        <w:szCs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972"/>
    <w:rsid w:val="00323433"/>
    <w:rsid w:val="00776972"/>
    <w:rsid w:val="00A835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FE703-912E-42AE-A10B-F61A941F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uiPriority w:val="99"/>
    <w:rsid w:val="00323433"/>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4592</Words>
  <Characters>27554</Characters>
  <Application>Microsoft Office Word</Application>
  <DocSecurity>0</DocSecurity>
  <Lines>229</Lines>
  <Paragraphs>64</Paragraphs>
  <ScaleCrop>false</ScaleCrop>
  <Company/>
  <LinksUpToDate>false</LinksUpToDate>
  <CharactersWithSpaces>32082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Kłósko</dc:creator>
  <cp:keywords/>
  <dc:description/>
  <cp:lastModifiedBy>Maria Kłósko</cp:lastModifiedBy>
  <cp:revision>3</cp:revision>
  <dcterms:created xsi:type="dcterms:W3CDTF">2019-07-24T09:41:00Z</dcterms:created>
  <dcterms:modified xsi:type="dcterms:W3CDTF">2019-07-24T09:44:00Z</dcterms:modified>
</cp:coreProperties>
</file>