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5F6769">
      <w:pPr>
        <w:keepNext/>
        <w:spacing w:before="120" w:after="120" w:line="360" w:lineRule="auto"/>
        <w:ind w:left="5512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XVI.128.2019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19 grudnia 2019 r.</w:t>
      </w:r>
    </w:p>
    <w:p w:rsidR="00A77B3E" w:rsidRDefault="005F676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finansowy wydatków niewygasających z upływem roku budżetowego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1056"/>
        <w:gridCol w:w="704"/>
        <w:gridCol w:w="3656"/>
        <w:gridCol w:w="1793"/>
        <w:gridCol w:w="1934"/>
      </w:tblGrid>
      <w:tr w:rsidR="00CE6A03">
        <w:trPr>
          <w:trHeight w:val="525"/>
        </w:trPr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3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9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wydatków ogółem w zł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 tym wydatki majątkowe</w:t>
            </w:r>
          </w:p>
        </w:tc>
      </w:tr>
      <w:tr w:rsidR="00CE6A03">
        <w:trPr>
          <w:trHeight w:val="405"/>
        </w:trPr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D6B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D6B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D6B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OGÓŁEM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743 381,30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722 471,30</w:t>
            </w:r>
          </w:p>
        </w:tc>
      </w:tr>
      <w:tr w:rsidR="00CE6A03">
        <w:trPr>
          <w:trHeight w:val="390"/>
        </w:trPr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D6B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D6B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rPr>
                <w:color w:val="000000"/>
                <w:u w:color="000000"/>
              </w:rPr>
            </w:pPr>
            <w:r>
              <w:rPr>
                <w:b/>
              </w:rPr>
              <w:t>Transport i łączność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517 943,30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517 943,30</w:t>
            </w:r>
          </w:p>
        </w:tc>
      </w:tr>
      <w:tr w:rsidR="00CE6A03">
        <w:trPr>
          <w:trHeight w:val="360"/>
        </w:trPr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D6B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center"/>
              <w:rPr>
                <w:color w:val="000000"/>
                <w:u w:color="000000"/>
              </w:rPr>
            </w:pPr>
            <w:r>
              <w:t>60016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D6B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rPr>
                <w:color w:val="000000"/>
                <w:u w:color="000000"/>
              </w:rPr>
            </w:pPr>
            <w:r>
              <w:t>Drogi publiczne gminne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right"/>
              <w:rPr>
                <w:color w:val="000000"/>
                <w:u w:color="000000"/>
              </w:rPr>
            </w:pPr>
            <w:r>
              <w:t>517 943,30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right"/>
              <w:rPr>
                <w:color w:val="000000"/>
                <w:u w:color="000000"/>
              </w:rPr>
            </w:pPr>
            <w:r>
              <w:t>517 943,30</w:t>
            </w:r>
          </w:p>
        </w:tc>
      </w:tr>
      <w:tr w:rsidR="00CE6A03">
        <w:trPr>
          <w:trHeight w:val="615"/>
        </w:trPr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D6B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D6B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rPr>
                <w:color w:val="000000"/>
                <w:u w:color="000000"/>
              </w:rPr>
            </w:pPr>
            <w:r>
              <w:t>Wydatki inwestycyjne jednostek budżetowych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right"/>
              <w:rPr>
                <w:color w:val="000000"/>
                <w:u w:color="000000"/>
              </w:rPr>
            </w:pPr>
            <w:r>
              <w:t>517 943,30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right"/>
              <w:rPr>
                <w:color w:val="000000"/>
                <w:u w:color="000000"/>
              </w:rPr>
            </w:pPr>
            <w:r>
              <w:t>517 943,30</w:t>
            </w:r>
          </w:p>
        </w:tc>
      </w:tr>
      <w:tr w:rsidR="00CE6A03">
        <w:trPr>
          <w:trHeight w:val="435"/>
        </w:trPr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700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D6B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D6B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rPr>
                <w:color w:val="000000"/>
                <w:u w:color="000000"/>
              </w:rPr>
            </w:pPr>
            <w:r>
              <w:rPr>
                <w:b/>
              </w:rPr>
              <w:t>Gospodarka mieszkaniowa</w:t>
            </w:r>
          </w:p>
        </w:tc>
        <w:tc>
          <w:tcPr>
            <w:tcW w:w="19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93 000,00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93 000,00</w:t>
            </w:r>
          </w:p>
        </w:tc>
      </w:tr>
      <w:tr w:rsidR="00CE6A03">
        <w:trPr>
          <w:trHeight w:val="435"/>
        </w:trPr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D6B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center"/>
              <w:rPr>
                <w:color w:val="000000"/>
                <w:u w:color="000000"/>
              </w:rPr>
            </w:pPr>
            <w:r>
              <w:t>70005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D6B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rPr>
                <w:color w:val="000000"/>
                <w:u w:color="000000"/>
              </w:rPr>
            </w:pPr>
            <w:r>
              <w:t>Gospodarka gruntami i nieruchomościami</w:t>
            </w:r>
          </w:p>
        </w:tc>
        <w:tc>
          <w:tcPr>
            <w:tcW w:w="19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right"/>
              <w:rPr>
                <w:color w:val="000000"/>
                <w:u w:color="000000"/>
              </w:rPr>
            </w:pPr>
            <w:r>
              <w:t>93 000,00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right"/>
              <w:rPr>
                <w:color w:val="000000"/>
                <w:u w:color="000000"/>
              </w:rPr>
            </w:pPr>
            <w:r>
              <w:t>93 000,00</w:t>
            </w:r>
          </w:p>
        </w:tc>
      </w:tr>
      <w:tr w:rsidR="00CE6A03">
        <w:trPr>
          <w:trHeight w:val="435"/>
        </w:trPr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D6B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D6B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center"/>
              <w:rPr>
                <w:color w:val="000000"/>
                <w:u w:color="000000"/>
              </w:rPr>
            </w:pPr>
            <w:r>
              <w:t>6060</w:t>
            </w:r>
          </w:p>
        </w:tc>
        <w:tc>
          <w:tcPr>
            <w:tcW w:w="3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rPr>
                <w:color w:val="000000"/>
                <w:u w:color="000000"/>
              </w:rPr>
            </w:pPr>
            <w:r>
              <w:t>Wydatki na zakupy inwestycyjne jednostek budżetowych</w:t>
            </w:r>
          </w:p>
        </w:tc>
        <w:tc>
          <w:tcPr>
            <w:tcW w:w="19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right"/>
              <w:rPr>
                <w:color w:val="000000"/>
                <w:u w:color="000000"/>
              </w:rPr>
            </w:pPr>
            <w:r>
              <w:t>93 000,00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right"/>
              <w:rPr>
                <w:color w:val="000000"/>
                <w:u w:color="000000"/>
              </w:rPr>
            </w:pPr>
            <w:r>
              <w:t>93 000,00</w:t>
            </w:r>
          </w:p>
        </w:tc>
      </w:tr>
      <w:tr w:rsidR="00CE6A03">
        <w:trPr>
          <w:trHeight w:val="435"/>
        </w:trPr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710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D6B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D6B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rPr>
                <w:color w:val="000000"/>
                <w:u w:color="000000"/>
              </w:rPr>
            </w:pPr>
            <w:r>
              <w:rPr>
                <w:b/>
              </w:rPr>
              <w:t>Działalność usługowa</w:t>
            </w:r>
          </w:p>
        </w:tc>
        <w:tc>
          <w:tcPr>
            <w:tcW w:w="19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20 910,00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D6B33">
            <w:pPr>
              <w:jc w:val="right"/>
              <w:rPr>
                <w:color w:val="000000"/>
                <w:u w:color="000000"/>
              </w:rPr>
            </w:pPr>
          </w:p>
        </w:tc>
      </w:tr>
      <w:tr w:rsidR="00CE6A03">
        <w:trPr>
          <w:trHeight w:val="750"/>
        </w:trPr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D6B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center"/>
              <w:rPr>
                <w:color w:val="000000"/>
                <w:u w:color="000000"/>
              </w:rPr>
            </w:pPr>
            <w:r>
              <w:t>71004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D6B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rPr>
                <w:color w:val="000000"/>
                <w:u w:color="000000"/>
              </w:rPr>
            </w:pPr>
            <w:r>
              <w:t>Plany zagospodarowania przestrzennego</w:t>
            </w: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right"/>
              <w:rPr>
                <w:color w:val="000000"/>
                <w:u w:color="000000"/>
              </w:rPr>
            </w:pPr>
            <w:r>
              <w:t>20 910,00</w:t>
            </w:r>
          </w:p>
        </w:tc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D6B33">
            <w:pPr>
              <w:jc w:val="right"/>
              <w:rPr>
                <w:color w:val="000000"/>
                <w:u w:color="000000"/>
              </w:rPr>
            </w:pPr>
          </w:p>
        </w:tc>
      </w:tr>
      <w:tr w:rsidR="00CE6A03">
        <w:trPr>
          <w:trHeight w:val="551"/>
        </w:trPr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D6B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D6B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center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right"/>
              <w:rPr>
                <w:color w:val="000000"/>
                <w:u w:color="000000"/>
              </w:rPr>
            </w:pPr>
            <w:r>
              <w:t>20 910,00</w:t>
            </w:r>
          </w:p>
        </w:tc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D6B33">
            <w:pPr>
              <w:jc w:val="right"/>
              <w:rPr>
                <w:color w:val="000000"/>
                <w:u w:color="000000"/>
              </w:rPr>
            </w:pPr>
          </w:p>
        </w:tc>
      </w:tr>
      <w:tr w:rsidR="00CE6A03">
        <w:trPr>
          <w:trHeight w:val="615"/>
        </w:trPr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801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D6B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D6B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rPr>
                <w:color w:val="000000"/>
                <w:u w:color="000000"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9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49 212,00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49 212,00</w:t>
            </w:r>
          </w:p>
        </w:tc>
      </w:tr>
      <w:tr w:rsidR="00CE6A03">
        <w:trPr>
          <w:trHeight w:val="615"/>
        </w:trPr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D6B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center"/>
              <w:rPr>
                <w:color w:val="000000"/>
                <w:u w:color="000000"/>
              </w:rPr>
            </w:pPr>
            <w:r>
              <w:t>80101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D6B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rPr>
                <w:color w:val="000000"/>
                <w:u w:color="000000"/>
              </w:rPr>
            </w:pPr>
            <w:r>
              <w:t>Szkoły podstawowe</w:t>
            </w:r>
          </w:p>
        </w:tc>
        <w:tc>
          <w:tcPr>
            <w:tcW w:w="19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right"/>
              <w:rPr>
                <w:color w:val="000000"/>
                <w:u w:color="000000"/>
              </w:rPr>
            </w:pPr>
            <w:r>
              <w:t>49 212,00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right"/>
              <w:rPr>
                <w:color w:val="000000"/>
                <w:u w:color="000000"/>
              </w:rPr>
            </w:pPr>
            <w:r>
              <w:t>49 212,00</w:t>
            </w:r>
          </w:p>
        </w:tc>
      </w:tr>
      <w:tr w:rsidR="00CE6A03">
        <w:trPr>
          <w:trHeight w:val="615"/>
        </w:trPr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D6B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D6B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3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rPr>
                <w:color w:val="000000"/>
                <w:u w:color="000000"/>
              </w:rPr>
            </w:pPr>
            <w:r>
              <w:t>Wydatki inwestycyjne jednostek budżetowych</w:t>
            </w:r>
          </w:p>
        </w:tc>
        <w:tc>
          <w:tcPr>
            <w:tcW w:w="19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right"/>
              <w:rPr>
                <w:color w:val="000000"/>
                <w:u w:color="000000"/>
              </w:rPr>
            </w:pPr>
            <w:r>
              <w:t>49 212,00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right"/>
              <w:rPr>
                <w:color w:val="000000"/>
                <w:u w:color="000000"/>
              </w:rPr>
            </w:pPr>
            <w:r>
              <w:t>49 212,00</w:t>
            </w:r>
          </w:p>
        </w:tc>
      </w:tr>
      <w:tr w:rsidR="00CE6A03">
        <w:trPr>
          <w:trHeight w:val="615"/>
        </w:trPr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900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D6B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D6B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rPr>
                <w:color w:val="000000"/>
                <w:u w:color="000000"/>
              </w:rPr>
            </w:pPr>
            <w:r>
              <w:rPr>
                <w:b/>
              </w:rPr>
              <w:t>Gospodarka komunalna i ochrona środowiska</w:t>
            </w:r>
          </w:p>
        </w:tc>
        <w:tc>
          <w:tcPr>
            <w:tcW w:w="19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62 316,00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62 316,00</w:t>
            </w:r>
          </w:p>
        </w:tc>
      </w:tr>
      <w:tr w:rsidR="00CE6A03">
        <w:trPr>
          <w:trHeight w:val="615"/>
        </w:trPr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D6B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center"/>
              <w:rPr>
                <w:color w:val="000000"/>
                <w:u w:color="000000"/>
              </w:rPr>
            </w:pPr>
            <w:r>
              <w:t>90015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D6B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rPr>
                <w:color w:val="000000"/>
                <w:u w:color="000000"/>
              </w:rPr>
            </w:pPr>
            <w:r>
              <w:t>Gospodarka ściekowa i ochrona wód</w:t>
            </w:r>
          </w:p>
        </w:tc>
        <w:tc>
          <w:tcPr>
            <w:tcW w:w="19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right"/>
              <w:rPr>
                <w:color w:val="000000"/>
                <w:u w:color="000000"/>
              </w:rPr>
            </w:pPr>
            <w:r>
              <w:t>62 316,00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right"/>
              <w:rPr>
                <w:color w:val="000000"/>
                <w:u w:color="000000"/>
              </w:rPr>
            </w:pPr>
            <w:r>
              <w:t>62 316,00</w:t>
            </w:r>
          </w:p>
        </w:tc>
      </w:tr>
      <w:tr w:rsidR="00CE6A03">
        <w:trPr>
          <w:trHeight w:val="615"/>
        </w:trPr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D6B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D6B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rPr>
                <w:color w:val="000000"/>
                <w:u w:color="000000"/>
              </w:rPr>
            </w:pPr>
            <w:r>
              <w:t>Wydatki inwestycyjne jednostek budżetowych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right"/>
              <w:rPr>
                <w:color w:val="000000"/>
                <w:u w:color="000000"/>
              </w:rPr>
            </w:pPr>
            <w:r>
              <w:t>62 316,00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F6769">
            <w:pPr>
              <w:jc w:val="right"/>
              <w:rPr>
                <w:color w:val="000000"/>
                <w:u w:color="000000"/>
              </w:rPr>
            </w:pPr>
            <w:r>
              <w:t>62 316,00</w:t>
            </w:r>
          </w:p>
        </w:tc>
      </w:tr>
    </w:tbl>
    <w:p w:rsidR="00A77B3E" w:rsidRDefault="007D6B33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33" w:rsidRDefault="007D6B33">
      <w:r>
        <w:separator/>
      </w:r>
    </w:p>
  </w:endnote>
  <w:endnote w:type="continuationSeparator" w:id="0">
    <w:p w:rsidR="007D6B33" w:rsidRDefault="007D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E6A0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E6A03" w:rsidRDefault="005F6769">
          <w:pPr>
            <w:jc w:val="left"/>
            <w:rPr>
              <w:sz w:val="18"/>
            </w:rPr>
          </w:pPr>
          <w:r>
            <w:rPr>
              <w:sz w:val="18"/>
            </w:rPr>
            <w:t>Id: A0DEE82E-FB54-409A-8D8D-8D3A5C9BABE4.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E6A03" w:rsidRDefault="005F676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C6E4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E6A03" w:rsidRDefault="00CE6A0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33" w:rsidRDefault="007D6B33">
      <w:r>
        <w:separator/>
      </w:r>
    </w:p>
  </w:footnote>
  <w:footnote w:type="continuationSeparator" w:id="0">
    <w:p w:rsidR="007D6B33" w:rsidRDefault="007D6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03"/>
    <w:rsid w:val="001C6E49"/>
    <w:rsid w:val="005F6769"/>
    <w:rsid w:val="007D6B33"/>
    <w:rsid w:val="008747A7"/>
    <w:rsid w:val="00CE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XVI.128.2019 z dnia 19 grudnia 2019 r.</vt:lpstr>
      <vt:lpstr/>
    </vt:vector>
  </TitlesOfParts>
  <Company>Rada Miejska w Strumieniu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XVI.128.2019 z dnia 19 grudnia 2019 r.</dc:title>
  <dc:subject>w sprawie ustalenia wydatków niewygasających z^upływem roku budżetowego 2019</dc:subject>
  <dc:creator>ekrol</dc:creator>
  <cp:lastModifiedBy>Elżbieta Król</cp:lastModifiedBy>
  <cp:revision>4</cp:revision>
  <dcterms:created xsi:type="dcterms:W3CDTF">2019-12-31T08:51:00Z</dcterms:created>
  <dcterms:modified xsi:type="dcterms:W3CDTF">2019-12-31T08:52:00Z</dcterms:modified>
  <cp:category>Akt prawny</cp:category>
</cp:coreProperties>
</file>