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8" w:rsidRPr="001716C8" w:rsidRDefault="001716C8" w:rsidP="001716C8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1716C8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1716C8" w:rsidRPr="001716C8" w:rsidRDefault="001716C8" w:rsidP="001716C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1716C8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XXVIII.230.2021 Rady Miejskiej w Strumieniu z dnia 23.02.2021 r. w</w:t>
      </w:r>
      <w:r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 </w:t>
      </w:r>
      <w:r w:rsidRPr="001716C8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sprawie określenia tygodniowego obowiązkowego wymiaru godzin zajęć nauczycieli szkół i przedszkoli prowadzonych przez gminę Strumień</w:t>
      </w:r>
    </w:p>
    <w:p w:rsidR="001716C8" w:rsidRPr="001716C8" w:rsidRDefault="001716C8" w:rsidP="001716C8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t>za: 15, przeciw: 0, wstrzymało się: 0, BRAK GŁOSU: 0, NIEOBECNI: 0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1716C8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  <w:t>za (15)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  <w:t>Stanisław Balas, Ireneusz Duda, Adam Gawron, Czesław Greń, Kazimierz Jaworski, Arkadiusz Kolczarek, Maria Krutyła, Maria Madziar, Jarosław Mazur, Józef Rudol, Monika Staniek, Paweł Starczynowski, Jarosław Szast, Stanisław Świtała, Bogusław Wawrzyczek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1716C8" w:rsidRPr="001716C8" w:rsidRDefault="001716C8" w:rsidP="001716C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t>Głosowanie zakończono w dniu: 23 lutego 2021, o godz. 16:44</w:t>
      </w:r>
    </w:p>
    <w:p w:rsidR="001716C8" w:rsidRPr="001716C8" w:rsidRDefault="001716C8" w:rsidP="001716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716C8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2021-02-24 14:01:54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804C88" w:rsidRDefault="00804C88"/>
    <w:p w:rsidR="001716C8" w:rsidRDefault="001716C8"/>
    <w:p w:rsidR="001716C8" w:rsidRDefault="001716C8"/>
    <w:p w:rsidR="001716C8" w:rsidRPr="001716C8" w:rsidRDefault="001716C8" w:rsidP="001716C8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1716C8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1716C8" w:rsidRPr="001716C8" w:rsidRDefault="001716C8" w:rsidP="001716C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1716C8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XXVIII.231.2021 Rady Miejskiej w Strumieniu z dnia 23.02.2021 r. w</w:t>
      </w:r>
      <w:r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 </w:t>
      </w:r>
      <w:r w:rsidRPr="001716C8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sprawie zmiany Wieloletniej Prognozy Finansowej gminy Strumień na lata 2021-2030</w:t>
      </w:r>
    </w:p>
    <w:p w:rsidR="001716C8" w:rsidRPr="001716C8" w:rsidRDefault="001716C8" w:rsidP="001716C8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t>za: 15, przeciw: 0, wstrzymało się: 0, BRAK GŁOSU: 0, NIEOBECNI: 0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1716C8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  <w:t>za (15)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  <w:t xml:space="preserve">Stanisław Balas, Ireneusz Duda, Adam Gawron, Czesław Greń, Kazimierz Jaworski, 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lastRenderedPageBreak/>
        <w:t>Arkadiusz Kolczarek, Maria Krutyła, Maria Madziar, Jarosław Mazur, Józef Rudol, Monika Staniek, Paweł Starczynowski, Jarosław Szast, Stanisław Świtała, Bogusław Wawrzyczek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1716C8" w:rsidRPr="001716C8" w:rsidRDefault="001716C8" w:rsidP="001716C8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1716C8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23 lutego 2021, o godz. 16:47</w:t>
      </w:r>
    </w:p>
    <w:p w:rsidR="001716C8" w:rsidRPr="001716C8" w:rsidRDefault="001716C8" w:rsidP="001716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716C8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2021-02-24 14:06:53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1716C8" w:rsidRDefault="001716C8"/>
    <w:p w:rsidR="001716C8" w:rsidRDefault="001716C8"/>
    <w:p w:rsidR="001716C8" w:rsidRDefault="001716C8"/>
    <w:p w:rsidR="001716C8" w:rsidRPr="001716C8" w:rsidRDefault="001716C8" w:rsidP="001716C8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1716C8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1716C8" w:rsidRPr="001716C8" w:rsidRDefault="001716C8" w:rsidP="001716C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1716C8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XXVIII.232.2021 Rady Miejskiej w Strumieniu z dnia 23.02.2021 r. w sprawie zmiany budżetu gminy Strumień na 2021 rok</w:t>
      </w:r>
    </w:p>
    <w:p w:rsidR="001716C8" w:rsidRPr="001716C8" w:rsidRDefault="001716C8" w:rsidP="001716C8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t>za: 15, przeciw: 0, wstrzymało się: 0, BRAK GŁOSU: 0, NIEOBECNI: 0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1716C8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  <w:t>za (15)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  <w:t>Stanisław Balas, Ireneusz Duda, Adam Gawron, Czesław Greń, Kazimierz Jaworski, Arkadiusz Kolczarek, Maria Krutyła, Maria Madziar, Jarosław Mazur, Józef Rudol, Monika Staniek, Paweł Starczynowski, Jarosław Szast, Stanisław Świtała, Bogusław Wawrzyczek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1716C8" w:rsidRPr="001716C8" w:rsidRDefault="001716C8" w:rsidP="001716C8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1716C8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23 lutego 2021, o godz. 16:50</w:t>
      </w:r>
    </w:p>
    <w:p w:rsidR="001716C8" w:rsidRPr="001716C8" w:rsidRDefault="001716C8" w:rsidP="001716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716C8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2021-02-24 14:10:47</w:t>
      </w:r>
      <w:r w:rsidRPr="001716C8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1716C8" w:rsidRDefault="001716C8"/>
    <w:p w:rsidR="001716C8" w:rsidRDefault="001716C8"/>
    <w:p w:rsidR="001716C8" w:rsidRDefault="001716C8"/>
    <w:p w:rsidR="00887480" w:rsidRPr="00887480" w:rsidRDefault="00887480" w:rsidP="00887480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887480" w:rsidRPr="00887480" w:rsidRDefault="00887480" w:rsidP="00887480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 xml:space="preserve">Głosowano w sprawie: uchwały Nr XXVIII.233.2021 Rady Miejskiej w Strumieniu z dnia 23.02.2021 r. w </w:t>
      </w:r>
      <w:r w:rsidRPr="00887480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lastRenderedPageBreak/>
        <w:t>sprawie wprowadzenia zwolnień z podatku od nieruchomości</w:t>
      </w:r>
    </w:p>
    <w:p w:rsidR="00887480" w:rsidRPr="00887480" w:rsidRDefault="00887480" w:rsidP="00887480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>za: 15, przeciw: 0, wstrzymało się: 0, BRAK GŁOSU: 0, NIEOBECNI: 0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  <w:t>za (15)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  <w:t>Stanisław Balas, Ireneusz Duda, Adam Gawron, Czesław Greń, Kazimierz Jaworski, Arkadiusz Kolczarek, Maria Krutyła, Maria Madziar, Jarosław Mazur, Józef Rudol, Monika Staniek, Paweł Starczynowski, Jarosław Szast, Stanisław Świtała, Bogusław Wawrzyczek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887480" w:rsidRPr="00887480" w:rsidRDefault="00887480" w:rsidP="00887480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887480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23 lutego 2021, o godz. 16:52</w:t>
      </w:r>
    </w:p>
    <w:p w:rsidR="00887480" w:rsidRPr="00887480" w:rsidRDefault="00887480" w:rsidP="0088748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2021-02-24 14:12:53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1716C8" w:rsidRDefault="001716C8"/>
    <w:p w:rsidR="00887480" w:rsidRDefault="00887480"/>
    <w:p w:rsidR="00887480" w:rsidRPr="00887480" w:rsidRDefault="00887480" w:rsidP="00887480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887480" w:rsidRPr="00887480" w:rsidRDefault="00887480" w:rsidP="00887480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XXVIII.234.2021 Rady Miejskiej w Strumieniu z dnia 23.02.2021 r. w sprawie Wieloletniego Programu Gospodarowania Mieszkaniowym Zasobem Gminy Strumień na lata 2021-2025 wraz z autopoprawką</w:t>
      </w:r>
    </w:p>
    <w:p w:rsidR="00887480" w:rsidRPr="00887480" w:rsidRDefault="00887480" w:rsidP="00887480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>ZA: 15, PRZECIW: 0, WSTRZYMUJĘ SIĘ: 0, BRAK GŁOSU: 0, NIEOBECNI: 0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  <w:t>ZA (15)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  <w:t>Stanisław Balas, Ireneusz Duda, Adam Gawron, Czesław Greń, Kazimierz Jaworski, Arkadiusz Kolczarek, Maria Krutyła, Maria Madziar, Jarosław Mazur, Józef Rudol, Monika Staniek, Paweł Starczynowski, Jarosław Szast, Stanisław Świtała, Bogusław Wawrzyczek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887480" w:rsidRPr="00887480" w:rsidRDefault="00887480" w:rsidP="00887480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887480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23 lutego 2021, o godz. 16:54</w:t>
      </w:r>
    </w:p>
    <w:p w:rsidR="00887480" w:rsidRPr="00887480" w:rsidRDefault="00887480" w:rsidP="0088748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2021-02-24 14:14:41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887480" w:rsidRPr="00887480" w:rsidRDefault="00887480" w:rsidP="00887480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lastRenderedPageBreak/>
        <w:t>Wyniki głosowania</w:t>
      </w:r>
    </w:p>
    <w:p w:rsidR="00887480" w:rsidRPr="00887480" w:rsidRDefault="00887480" w:rsidP="00887480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XXVIII.235.2021 Rady Miejskiej w Strumieniu z dnia 23.02.2021 r. zmieniającej uchwałę Nr XXVI.218.2020 Rady Miejskiej w Strumieniu z dnia 29 grudnia 2020 r. w sprawie ustalenia wysokości stawek opłat za zajęcie pasa drogowego</w:t>
      </w:r>
    </w:p>
    <w:p w:rsidR="00887480" w:rsidRPr="00887480" w:rsidRDefault="00887480" w:rsidP="00887480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>za: 15, przeciw: 0, wstrzymało się: 0, BRAK GŁOSU: 0, NIEOBECNI: 0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  <w:t>za (15)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  <w:t>Stanisław Balas, Ireneusz Duda, Adam Gawron, Czesław Greń, Kazimierz Jaworski, Arkadiusz Kolczarek, Maria Krutyła, Maria Madziar, Jarosław Mazur, Józef Rudol, Monika Staniek, Paweł Starczynowski, Jarosław Szast, Stanisław Świtała, Bogusław Wawrzyczek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887480" w:rsidRPr="00887480" w:rsidRDefault="00887480" w:rsidP="00887480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887480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23 lutego 2021, o godz. 16:57</w:t>
      </w:r>
    </w:p>
    <w:p w:rsidR="00887480" w:rsidRPr="00887480" w:rsidRDefault="00887480" w:rsidP="0088748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2021-02-24 14:15:49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887480" w:rsidRDefault="00887480"/>
    <w:p w:rsidR="00887480" w:rsidRDefault="00887480"/>
    <w:p w:rsidR="00887480" w:rsidRDefault="00887480"/>
    <w:p w:rsidR="00887480" w:rsidRPr="00887480" w:rsidRDefault="00887480" w:rsidP="00887480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887480" w:rsidRPr="00887480" w:rsidRDefault="00887480" w:rsidP="00887480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XXVIII.236.2021 Rady Miejskiej w Strumieniu z dnia 23.02.2021 r. w sprawie rozpatrzenia petycji Pana Grzegorza Gorzoch dotyczącej podjęcia uchwały</w:t>
      </w:r>
    </w:p>
    <w:p w:rsidR="00887480" w:rsidRPr="00887480" w:rsidRDefault="00887480" w:rsidP="00887480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>za: 15, przeciw: 0, wstrzymało się: 0, BRAK GŁOSU: 0, NIEOBECNI: 0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  <w:t>za (15)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lastRenderedPageBreak/>
        <w:t>Stanisław Balas, Ireneusz Duda, Adam Gawron, Czesław Greń, Kazimierz Jaworski, Arkadiusz Kolczarek, Maria Krutyła, Maria Madziar, Jarosław Mazur, Józef Rudol, Monika Staniek, Paweł Starczynowski, Jarosław Szast, Stanisław Świtała, Bogusław Wawrzyczek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887480" w:rsidRPr="00887480" w:rsidRDefault="00887480" w:rsidP="00887480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887480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23 lutego 2021, o godz. 17:01</w:t>
      </w:r>
    </w:p>
    <w:p w:rsidR="00887480" w:rsidRPr="00887480" w:rsidRDefault="00887480" w:rsidP="0088748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2021-02-24 14:17:20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887480" w:rsidRDefault="00887480"/>
    <w:p w:rsidR="00887480" w:rsidRDefault="00887480"/>
    <w:p w:rsidR="00887480" w:rsidRDefault="00887480"/>
    <w:p w:rsidR="00887480" w:rsidRPr="00887480" w:rsidRDefault="00887480" w:rsidP="00887480">
      <w:pPr>
        <w:pBdr>
          <w:bottom w:val="single" w:sz="6" w:space="8" w:color="CCCCCC"/>
        </w:pBdr>
        <w:spacing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Wyniki głosowania</w:t>
      </w:r>
    </w:p>
    <w:p w:rsidR="00887480" w:rsidRPr="00887480" w:rsidRDefault="00887480" w:rsidP="00887480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887480"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  <w:t>Głosowano w sprawie: uchwały Nr XXVIII.237.2021 Rady Miejskiej w Strumieniu z dnia 23.02.2021 r. w sprawie ustalenia wysokości stawki opłaty za zagospodarowanie odpadami komunalnymi</w:t>
      </w:r>
    </w:p>
    <w:p w:rsidR="00887480" w:rsidRPr="00887480" w:rsidRDefault="00887480" w:rsidP="00887480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>za: 15, przeciw: 0, wstrzymało się: 0, BRAK GŁOSU: 0, NIEOBECNI: 0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887480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  <w:t>za (15)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  <w:t>Stanisław Balas, Ireneusz Duda, Adam Gawron, Czesław Greń, Kazimierz Jaworski, Arkadiusz Kolczarek, Maria Krutyła, Maria Madziar, Jarosław Mazur, Józef Rudol, Monika Staniek, Paweł Starczynowski, Jarosław Szast, Stanisław Świtała, Bogusław Wawrzyczek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887480" w:rsidRPr="00887480" w:rsidRDefault="00887480" w:rsidP="00887480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887480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23 lutego 2021, o godz. 17:07</w:t>
      </w:r>
    </w:p>
    <w:p w:rsidR="00887480" w:rsidRPr="00887480" w:rsidRDefault="00887480" w:rsidP="0088748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87480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2021-02-24 14:18:47</w:t>
      </w:r>
      <w:r w:rsidRPr="00887480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887480" w:rsidRDefault="00887480">
      <w:bookmarkStart w:id="0" w:name="_GoBack"/>
      <w:bookmarkEnd w:id="0"/>
    </w:p>
    <w:sectPr w:rsidR="0088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F"/>
    <w:rsid w:val="001716C8"/>
    <w:rsid w:val="001E5DD1"/>
    <w:rsid w:val="00804C88"/>
    <w:rsid w:val="00887480"/>
    <w:rsid w:val="00A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Król</dc:creator>
  <cp:keywords/>
  <dc:description/>
  <cp:lastModifiedBy>Elżbieta Król</cp:lastModifiedBy>
  <cp:revision>3</cp:revision>
  <dcterms:created xsi:type="dcterms:W3CDTF">2021-02-24T13:10:00Z</dcterms:created>
  <dcterms:modified xsi:type="dcterms:W3CDTF">2021-02-24T13:23:00Z</dcterms:modified>
</cp:coreProperties>
</file>